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B4" w:rsidRPr="001C3005" w:rsidRDefault="008D0EB4" w:rsidP="008D0EB4">
      <w:pPr>
        <w:jc w:val="center"/>
        <w:rPr>
          <w:rFonts w:ascii="Times New Roman" w:hAnsi="Times New Roman" w:cs="Times New Roman"/>
          <w:b/>
          <w:szCs w:val="26"/>
        </w:rPr>
      </w:pPr>
    </w:p>
    <w:p w:rsidR="001C3005" w:rsidRPr="001C3005" w:rsidRDefault="008D0EB4" w:rsidP="001C3005">
      <w:pPr>
        <w:jc w:val="center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noProof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-321310</wp:posOffset>
            </wp:positionV>
            <wp:extent cx="439420" cy="683895"/>
            <wp:effectExtent l="19050" t="0" r="0" b="0"/>
            <wp:wrapNone/>
            <wp:docPr id="9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005" w:rsidRPr="001C3005" w:rsidRDefault="001C3005" w:rsidP="001C3005">
      <w:pPr>
        <w:jc w:val="center"/>
        <w:rPr>
          <w:rFonts w:ascii="Times New Roman" w:hAnsi="Times New Roman" w:cs="Times New Roman"/>
          <w:b/>
          <w:szCs w:val="26"/>
        </w:rPr>
      </w:pPr>
    </w:p>
    <w:p w:rsidR="001C3005" w:rsidRPr="001C3005" w:rsidRDefault="001C3005" w:rsidP="001C3005">
      <w:pPr>
        <w:jc w:val="center"/>
        <w:rPr>
          <w:rFonts w:ascii="Times New Roman" w:hAnsi="Times New Roman" w:cs="Times New Roman"/>
          <w:b/>
          <w:szCs w:val="26"/>
        </w:rPr>
      </w:pPr>
      <w:r w:rsidRPr="001C3005">
        <w:rPr>
          <w:rFonts w:ascii="Times New Roman" w:hAnsi="Times New Roman" w:cs="Times New Roman"/>
          <w:b/>
          <w:szCs w:val="26"/>
        </w:rPr>
        <w:t>АДМИНИСТРАЦИЯ</w:t>
      </w:r>
    </w:p>
    <w:p w:rsidR="001C3005" w:rsidRPr="001C3005" w:rsidRDefault="001C3005" w:rsidP="001C3005">
      <w:pPr>
        <w:jc w:val="center"/>
        <w:rPr>
          <w:rFonts w:ascii="Times New Roman" w:hAnsi="Times New Roman" w:cs="Times New Roman"/>
          <w:b/>
          <w:szCs w:val="26"/>
        </w:rPr>
      </w:pPr>
      <w:r w:rsidRPr="001C3005">
        <w:rPr>
          <w:rFonts w:ascii="Times New Roman" w:hAnsi="Times New Roman" w:cs="Times New Roman"/>
          <w:b/>
          <w:szCs w:val="26"/>
        </w:rPr>
        <w:t>ГОРНОСЛИНКИНСКОГО СЕЛЬСКОГО ПОСЕЛЕНИЯ</w:t>
      </w:r>
    </w:p>
    <w:p w:rsidR="001C3005" w:rsidRPr="001C3005" w:rsidRDefault="001C3005" w:rsidP="001C3005">
      <w:pPr>
        <w:jc w:val="center"/>
        <w:rPr>
          <w:rFonts w:ascii="Times New Roman" w:hAnsi="Times New Roman" w:cs="Times New Roman"/>
          <w:b/>
          <w:szCs w:val="26"/>
        </w:rPr>
      </w:pPr>
      <w:r w:rsidRPr="001C3005">
        <w:rPr>
          <w:rFonts w:ascii="Times New Roman" w:hAnsi="Times New Roman" w:cs="Times New Roman"/>
          <w:b/>
          <w:szCs w:val="26"/>
        </w:rPr>
        <w:t>УВАТСКОГО МУНИЦИПАЛЬНОГО РАЙОНА</w:t>
      </w:r>
    </w:p>
    <w:p w:rsidR="001C3005" w:rsidRPr="001C3005" w:rsidRDefault="001C3005" w:rsidP="001C3005">
      <w:pPr>
        <w:jc w:val="center"/>
        <w:rPr>
          <w:rFonts w:ascii="Times New Roman" w:hAnsi="Times New Roman" w:cs="Times New Roman"/>
          <w:b/>
          <w:szCs w:val="26"/>
        </w:rPr>
      </w:pPr>
    </w:p>
    <w:p w:rsidR="001C3005" w:rsidRPr="001C3005" w:rsidRDefault="001C3005" w:rsidP="001C3005">
      <w:pPr>
        <w:jc w:val="center"/>
        <w:rPr>
          <w:rFonts w:ascii="Times New Roman" w:hAnsi="Times New Roman" w:cs="Times New Roman"/>
          <w:b/>
          <w:szCs w:val="26"/>
        </w:rPr>
      </w:pPr>
      <w:r w:rsidRPr="001C3005">
        <w:rPr>
          <w:rFonts w:ascii="Times New Roman" w:hAnsi="Times New Roman" w:cs="Times New Roman"/>
          <w:b/>
          <w:szCs w:val="26"/>
        </w:rPr>
        <w:t>ПОСТАНОВЛЕНИЕ</w:t>
      </w:r>
    </w:p>
    <w:p w:rsidR="001C3005" w:rsidRPr="001C3005" w:rsidRDefault="001C3005" w:rsidP="001C3005">
      <w:pPr>
        <w:jc w:val="center"/>
        <w:rPr>
          <w:rFonts w:ascii="Times New Roman" w:hAnsi="Times New Roman" w:cs="Times New Roman"/>
          <w:b/>
          <w:szCs w:val="26"/>
        </w:rPr>
      </w:pPr>
    </w:p>
    <w:p w:rsidR="001C3005" w:rsidRPr="001C3005" w:rsidRDefault="001C3005" w:rsidP="001C3005">
      <w:pPr>
        <w:ind w:firstLine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  2016 г.                                                                                                              № проект</w:t>
      </w:r>
    </w:p>
    <w:p w:rsidR="001C3005" w:rsidRPr="001C3005" w:rsidRDefault="001C3005" w:rsidP="001C3005">
      <w:pPr>
        <w:jc w:val="center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с. Горнослинкино</w:t>
      </w: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color w:val="000000" w:themeColor="text1"/>
          <w:szCs w:val="26"/>
        </w:rPr>
      </w:pPr>
    </w:p>
    <w:p w:rsidR="00B675E9" w:rsidRPr="001C3005" w:rsidRDefault="00B675E9" w:rsidP="00B675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b/>
          <w:color w:val="000000" w:themeColor="text1"/>
          <w:szCs w:val="26"/>
        </w:rPr>
        <w:t>Об утверждении административного регламента предоставления муниципальной услуги: «</w:t>
      </w:r>
      <w:r w:rsidRPr="001C3005">
        <w:rPr>
          <w:rFonts w:ascii="Times New Roman" w:hAnsi="Times New Roman" w:cs="Times New Roman"/>
          <w:b/>
          <w:szCs w:val="26"/>
        </w:rPr>
        <w:t>Выдача выписки из похозяйственной книги</w:t>
      </w:r>
      <w:r w:rsidRPr="001C3005">
        <w:rPr>
          <w:rFonts w:ascii="Times New Roman" w:hAnsi="Times New Roman" w:cs="Times New Roman"/>
          <w:b/>
          <w:color w:val="000000" w:themeColor="text1"/>
          <w:szCs w:val="26"/>
        </w:rPr>
        <w:t>»</w:t>
      </w:r>
    </w:p>
    <w:p w:rsidR="00B675E9" w:rsidRPr="001C3005" w:rsidRDefault="00B675E9" w:rsidP="00B675E9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B675E9" w:rsidRPr="001C3005" w:rsidRDefault="00B675E9" w:rsidP="00B675E9">
      <w:pPr>
        <w:rPr>
          <w:rFonts w:ascii="Times New Roman" w:hAnsi="Times New Roman" w:cs="Times New Roman"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color w:val="000000" w:themeColor="text1"/>
          <w:szCs w:val="26"/>
        </w:rPr>
        <w:t xml:space="preserve">В соответствии с Федеральным законом от 07.07.2003 №112-ФЗ «О личном подсобном хозяйстве», Федеральным законом от 27.07.2010 №210-ФЗ «Об организации предоставления государственных и муниципальных услуг», </w:t>
      </w:r>
      <w:r w:rsidR="00602977" w:rsidRPr="001C3005">
        <w:rPr>
          <w:rFonts w:ascii="Times New Roman" w:hAnsi="Times New Roman" w:cs="Times New Roman"/>
          <w:color w:val="000000" w:themeColor="text1"/>
          <w:szCs w:val="26"/>
        </w:rPr>
        <w:t xml:space="preserve">руководствуясь статьей 36 </w:t>
      </w:r>
      <w:r w:rsidRPr="001C3005">
        <w:rPr>
          <w:rFonts w:ascii="Times New Roman" w:hAnsi="Times New Roman" w:cs="Times New Roman"/>
          <w:color w:val="000000" w:themeColor="text1"/>
          <w:szCs w:val="26"/>
        </w:rPr>
        <w:t xml:space="preserve"> Устава </w:t>
      </w:r>
      <w:r w:rsidR="00602977" w:rsidRPr="001C3005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="001C3005" w:rsidRPr="001C3005">
        <w:rPr>
          <w:rFonts w:ascii="Times New Roman" w:hAnsi="Times New Roman" w:cs="Times New Roman"/>
          <w:color w:val="000000" w:themeColor="text1"/>
          <w:szCs w:val="26"/>
        </w:rPr>
        <w:t>Горнослинкинского</w:t>
      </w:r>
      <w:r w:rsidR="00602977" w:rsidRPr="001C3005">
        <w:rPr>
          <w:rFonts w:ascii="Times New Roman" w:hAnsi="Times New Roman" w:cs="Times New Roman"/>
          <w:color w:val="000000" w:themeColor="text1"/>
          <w:szCs w:val="26"/>
        </w:rPr>
        <w:t xml:space="preserve"> сельского поселения</w:t>
      </w:r>
      <w:r w:rsidRPr="001C3005">
        <w:rPr>
          <w:rFonts w:ascii="Times New Roman" w:hAnsi="Times New Roman" w:cs="Times New Roman"/>
          <w:color w:val="000000" w:themeColor="text1"/>
          <w:szCs w:val="26"/>
        </w:rPr>
        <w:t>.</w:t>
      </w:r>
    </w:p>
    <w:p w:rsidR="00B675E9" w:rsidRPr="001C3005" w:rsidRDefault="00B675E9" w:rsidP="00B675E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color w:val="000000" w:themeColor="text1"/>
          <w:szCs w:val="26"/>
        </w:rPr>
        <w:t>1. Утвердить административный регламент предоставления муниципальной услуги: «</w:t>
      </w:r>
      <w:r w:rsidRPr="001C3005">
        <w:rPr>
          <w:rFonts w:ascii="Times New Roman" w:hAnsi="Times New Roman" w:cs="Times New Roman"/>
          <w:szCs w:val="26"/>
        </w:rPr>
        <w:t>Выдача выписки из похозяйственной книги</w:t>
      </w:r>
      <w:r w:rsidRPr="001C3005">
        <w:rPr>
          <w:rFonts w:ascii="Times New Roman" w:hAnsi="Times New Roman" w:cs="Times New Roman"/>
          <w:color w:val="000000" w:themeColor="text1"/>
          <w:szCs w:val="26"/>
        </w:rPr>
        <w:t>».</w:t>
      </w:r>
    </w:p>
    <w:p w:rsidR="00B675E9" w:rsidRPr="001C3005" w:rsidRDefault="00B675E9" w:rsidP="00B675E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color w:val="000000" w:themeColor="text1"/>
          <w:szCs w:val="26"/>
        </w:rPr>
        <w:t>2.</w:t>
      </w:r>
      <w:r w:rsidRPr="001C3005">
        <w:rPr>
          <w:rFonts w:ascii="Times New Roman" w:hAnsi="Times New Roman" w:cs="Times New Roman"/>
          <w:szCs w:val="26"/>
        </w:rPr>
        <w:t xml:space="preserve">Положения административного регламента, регулирующие предоставление муниципальной услуги </w:t>
      </w:r>
      <w:r w:rsidRPr="001C3005">
        <w:rPr>
          <w:rFonts w:ascii="Times New Roman" w:hAnsi="Times New Roman" w:cs="Times New Roman"/>
          <w:color w:val="000000" w:themeColor="text1"/>
          <w:szCs w:val="26"/>
        </w:rPr>
        <w:t>в электронной форме, применяются в сроки, определенные планом-графиком перехода на предоставление муниципальных услуг в электронной форме, утвержден</w:t>
      </w:r>
      <w:r w:rsidR="007809FE" w:rsidRPr="001C3005">
        <w:rPr>
          <w:rFonts w:ascii="Times New Roman" w:hAnsi="Times New Roman" w:cs="Times New Roman"/>
          <w:color w:val="000000" w:themeColor="text1"/>
          <w:szCs w:val="26"/>
        </w:rPr>
        <w:t xml:space="preserve">ным администрацией  </w:t>
      </w:r>
      <w:r w:rsidR="001C3005" w:rsidRPr="001C3005">
        <w:rPr>
          <w:rFonts w:ascii="Times New Roman" w:hAnsi="Times New Roman" w:cs="Times New Roman"/>
          <w:color w:val="000000" w:themeColor="text1"/>
          <w:szCs w:val="26"/>
        </w:rPr>
        <w:t>Горнослинкинского</w:t>
      </w:r>
      <w:r w:rsidR="007809FE" w:rsidRPr="001C3005">
        <w:rPr>
          <w:rFonts w:ascii="Times New Roman" w:hAnsi="Times New Roman" w:cs="Times New Roman"/>
          <w:color w:val="000000" w:themeColor="text1"/>
          <w:szCs w:val="26"/>
        </w:rPr>
        <w:t xml:space="preserve"> сельского поселения</w:t>
      </w:r>
      <w:r w:rsidRPr="001C3005">
        <w:rPr>
          <w:rFonts w:ascii="Times New Roman" w:hAnsi="Times New Roman" w:cs="Times New Roman"/>
          <w:color w:val="000000" w:themeColor="text1"/>
          <w:szCs w:val="26"/>
        </w:rPr>
        <w:t>.</w:t>
      </w:r>
    </w:p>
    <w:p w:rsidR="007809FE" w:rsidRPr="001C3005" w:rsidRDefault="001F6EE7" w:rsidP="007809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005">
        <w:rPr>
          <w:rFonts w:ascii="Times New Roman" w:hAnsi="Times New Roman" w:cs="Times New Roman"/>
          <w:sz w:val="26"/>
          <w:szCs w:val="26"/>
        </w:rPr>
        <w:t xml:space="preserve">3. </w:t>
      </w:r>
      <w:r w:rsidR="001C3005" w:rsidRPr="001C3005">
        <w:rPr>
          <w:rFonts w:ascii="Times New Roman" w:hAnsi="Times New Roman" w:cs="Times New Roman"/>
          <w:sz w:val="26"/>
          <w:szCs w:val="26"/>
        </w:rPr>
        <w:t>Ведущему специалисту</w:t>
      </w:r>
      <w:r w:rsidRPr="001C300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809FE" w:rsidRPr="001C3005">
        <w:rPr>
          <w:rFonts w:ascii="Times New Roman" w:hAnsi="Times New Roman" w:cs="Times New Roman"/>
          <w:sz w:val="26"/>
          <w:szCs w:val="26"/>
        </w:rPr>
        <w:t xml:space="preserve"> </w:t>
      </w:r>
      <w:r w:rsidR="001C3005" w:rsidRPr="001C3005">
        <w:rPr>
          <w:rFonts w:ascii="Times New Roman" w:hAnsi="Times New Roman" w:cs="Times New Roman"/>
          <w:color w:val="000000" w:themeColor="text1"/>
          <w:sz w:val="26"/>
          <w:szCs w:val="26"/>
        </w:rPr>
        <w:t>Горнослинкинского</w:t>
      </w:r>
      <w:r w:rsidR="007809FE" w:rsidRPr="001C3005">
        <w:rPr>
          <w:rFonts w:ascii="Times New Roman" w:hAnsi="Times New Roman" w:cs="Times New Roman"/>
          <w:sz w:val="26"/>
          <w:szCs w:val="26"/>
        </w:rPr>
        <w:t xml:space="preserve"> сельского поселения  по организационной работе </w:t>
      </w:r>
      <w:r w:rsidR="001C3005" w:rsidRPr="001C3005">
        <w:rPr>
          <w:rFonts w:ascii="Times New Roman" w:hAnsi="Times New Roman" w:cs="Times New Roman"/>
          <w:sz w:val="26"/>
          <w:szCs w:val="26"/>
        </w:rPr>
        <w:t xml:space="preserve"> </w:t>
      </w:r>
      <w:r w:rsidRPr="001C3005">
        <w:rPr>
          <w:rFonts w:ascii="Times New Roman" w:hAnsi="Times New Roman" w:cs="Times New Roman"/>
          <w:sz w:val="26"/>
          <w:szCs w:val="26"/>
        </w:rPr>
        <w:t xml:space="preserve"> </w:t>
      </w:r>
      <w:r w:rsidR="007809FE" w:rsidRPr="001C3005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информационных стендах в местах, установленных администрацией </w:t>
      </w:r>
      <w:r w:rsidR="001C3005" w:rsidRPr="001C3005">
        <w:rPr>
          <w:rFonts w:ascii="Times New Roman" w:hAnsi="Times New Roman" w:cs="Times New Roman"/>
          <w:color w:val="000000" w:themeColor="text1"/>
          <w:sz w:val="26"/>
          <w:szCs w:val="26"/>
        </w:rPr>
        <w:t>Горнослинкинского</w:t>
      </w:r>
      <w:r w:rsidR="007809FE" w:rsidRPr="001C3005"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на странице </w:t>
      </w:r>
      <w:r w:rsidR="001C3005" w:rsidRPr="001C3005">
        <w:rPr>
          <w:rFonts w:ascii="Times New Roman" w:hAnsi="Times New Roman" w:cs="Times New Roman"/>
          <w:color w:val="000000" w:themeColor="text1"/>
          <w:sz w:val="26"/>
          <w:szCs w:val="26"/>
        </w:rPr>
        <w:t>Горнослинкинского</w:t>
      </w:r>
      <w:r w:rsidR="007809FE" w:rsidRPr="001C3005">
        <w:rPr>
          <w:rFonts w:ascii="Times New Roman" w:hAnsi="Times New Roman" w:cs="Times New Roman"/>
          <w:sz w:val="26"/>
          <w:szCs w:val="26"/>
        </w:rPr>
        <w:t xml:space="preserve"> сельского поселения официального сайта администрации Уватского муниципального района в сети Интернет.</w:t>
      </w:r>
    </w:p>
    <w:p w:rsidR="007809FE" w:rsidRPr="001C3005" w:rsidRDefault="007809FE" w:rsidP="007809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005">
        <w:rPr>
          <w:rFonts w:ascii="Times New Roman" w:hAnsi="Times New Roman" w:cs="Times New Roman"/>
          <w:sz w:val="26"/>
          <w:szCs w:val="26"/>
        </w:rPr>
        <w:t>4.Контроль за исполнение</w:t>
      </w:r>
      <w:r w:rsidR="00745EE0" w:rsidRPr="001C3005">
        <w:rPr>
          <w:rFonts w:ascii="Times New Roman" w:hAnsi="Times New Roman" w:cs="Times New Roman"/>
          <w:sz w:val="26"/>
          <w:szCs w:val="26"/>
        </w:rPr>
        <w:t>м настоящего постановления оставляю за собой.</w:t>
      </w:r>
    </w:p>
    <w:p w:rsidR="00B675E9" w:rsidRPr="001C3005" w:rsidRDefault="00B675E9" w:rsidP="00B675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7809FE" w:rsidRPr="001C3005" w:rsidRDefault="007809FE" w:rsidP="00B675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A84B0F" w:rsidRPr="001C3005" w:rsidRDefault="00A84B0F" w:rsidP="00B675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A84B0F" w:rsidRPr="001C3005" w:rsidRDefault="00A84B0F" w:rsidP="00B675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7809FE" w:rsidRPr="001C3005" w:rsidRDefault="007809FE" w:rsidP="00B675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7809FE" w:rsidRPr="001C3005" w:rsidRDefault="007809FE" w:rsidP="00B675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7809FE" w:rsidRPr="001C3005" w:rsidRDefault="007809FE" w:rsidP="00B675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745EE0" w:rsidP="00745E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Глава сельского поселения</w:t>
      </w:r>
      <w:r w:rsidRPr="001C3005">
        <w:rPr>
          <w:rFonts w:ascii="Times New Roman" w:hAnsi="Times New Roman" w:cs="Times New Roman"/>
          <w:szCs w:val="26"/>
        </w:rPr>
        <w:tab/>
      </w:r>
      <w:r w:rsidRPr="001C3005">
        <w:rPr>
          <w:rFonts w:ascii="Times New Roman" w:hAnsi="Times New Roman" w:cs="Times New Roman"/>
          <w:szCs w:val="26"/>
        </w:rPr>
        <w:tab/>
      </w:r>
      <w:r w:rsidRPr="001C3005">
        <w:rPr>
          <w:rFonts w:ascii="Times New Roman" w:hAnsi="Times New Roman" w:cs="Times New Roman"/>
          <w:szCs w:val="26"/>
        </w:rPr>
        <w:tab/>
      </w:r>
      <w:r w:rsidRPr="001C3005">
        <w:rPr>
          <w:rFonts w:ascii="Times New Roman" w:hAnsi="Times New Roman" w:cs="Times New Roman"/>
          <w:szCs w:val="26"/>
        </w:rPr>
        <w:tab/>
      </w:r>
      <w:r w:rsidR="001C3005" w:rsidRPr="001C3005">
        <w:rPr>
          <w:rFonts w:ascii="Times New Roman" w:hAnsi="Times New Roman" w:cs="Times New Roman"/>
          <w:szCs w:val="26"/>
        </w:rPr>
        <w:t xml:space="preserve">                     С.А.Боголюбов</w:t>
      </w:r>
    </w:p>
    <w:p w:rsidR="00B675E9" w:rsidRPr="001C3005" w:rsidRDefault="00B675E9" w:rsidP="00B675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B675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  <w:bookmarkStart w:id="0" w:name="Par48"/>
      <w:bookmarkEnd w:id="0"/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color w:val="000000" w:themeColor="text1"/>
          <w:szCs w:val="26"/>
        </w:rPr>
        <w:t>Приложение</w:t>
      </w:r>
    </w:p>
    <w:p w:rsidR="00602977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color w:val="000000" w:themeColor="text1"/>
          <w:szCs w:val="26"/>
        </w:rPr>
        <w:t>к постановлению</w:t>
      </w:r>
      <w:r w:rsidR="00602977" w:rsidRPr="001C3005">
        <w:rPr>
          <w:rFonts w:ascii="Times New Roman" w:hAnsi="Times New Roman" w:cs="Times New Roman"/>
          <w:color w:val="000000" w:themeColor="text1"/>
          <w:szCs w:val="26"/>
        </w:rPr>
        <w:t xml:space="preserve"> администрации</w:t>
      </w:r>
    </w:p>
    <w:p w:rsidR="00602977" w:rsidRPr="001C3005" w:rsidRDefault="001C3005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color w:val="000000" w:themeColor="text1"/>
          <w:szCs w:val="26"/>
        </w:rPr>
        <w:t>Горнослинкинского</w:t>
      </w:r>
      <w:r w:rsidR="00602977" w:rsidRPr="001C3005">
        <w:rPr>
          <w:rFonts w:ascii="Times New Roman" w:hAnsi="Times New Roman" w:cs="Times New Roman"/>
          <w:color w:val="000000" w:themeColor="text1"/>
          <w:szCs w:val="26"/>
        </w:rPr>
        <w:t xml:space="preserve"> сельского поселения</w:t>
      </w:r>
    </w:p>
    <w:p w:rsidR="00B675E9" w:rsidRPr="001C3005" w:rsidRDefault="00B675E9" w:rsidP="00B675E9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color w:val="000000" w:themeColor="text1"/>
          <w:szCs w:val="26"/>
        </w:rPr>
        <w:t xml:space="preserve"> от __________ № ___</w:t>
      </w:r>
    </w:p>
    <w:p w:rsidR="00B675E9" w:rsidRPr="001C3005" w:rsidRDefault="00B675E9" w:rsidP="001C3005">
      <w:pPr>
        <w:jc w:val="right"/>
        <w:rPr>
          <w:rFonts w:ascii="Times New Roman" w:hAnsi="Times New Roman" w:cs="Times New Roman"/>
          <w:color w:val="000000" w:themeColor="text1"/>
          <w:szCs w:val="26"/>
        </w:rPr>
      </w:pP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b/>
          <w:color w:val="000000" w:themeColor="text1"/>
          <w:szCs w:val="26"/>
        </w:rPr>
        <w:t>Административный регламент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b/>
          <w:color w:val="000000" w:themeColor="text1"/>
          <w:szCs w:val="26"/>
        </w:rPr>
        <w:t>предоставления муниципальной услуги: «Выдача выписки из похозяйственной книги</w:t>
      </w:r>
      <w:r w:rsidRPr="001C3005">
        <w:rPr>
          <w:rFonts w:ascii="Times New Roman" w:hAnsi="Times New Roman" w:cs="Times New Roman"/>
          <w:color w:val="000000" w:themeColor="text1"/>
          <w:szCs w:val="26"/>
        </w:rPr>
        <w:t>»</w:t>
      </w: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  <w:r w:rsidRPr="001C3005">
        <w:rPr>
          <w:rFonts w:ascii="Times New Roman" w:hAnsi="Times New Roman" w:cs="Times New Roman"/>
          <w:b/>
          <w:color w:val="000000" w:themeColor="text1"/>
          <w:szCs w:val="26"/>
          <w:lang w:val="en-US"/>
        </w:rPr>
        <w:t>I</w:t>
      </w:r>
      <w:r w:rsidRPr="001C3005">
        <w:rPr>
          <w:rFonts w:ascii="Times New Roman" w:hAnsi="Times New Roman" w:cs="Times New Roman"/>
          <w:b/>
          <w:color w:val="000000" w:themeColor="text1"/>
          <w:szCs w:val="26"/>
        </w:rPr>
        <w:t>. Общие положения</w:t>
      </w: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1.1. Предмет регулирования административного регламента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«Выдача выписки из похозяйственной книги» (далее – муниципальная услуга), </w:t>
      </w:r>
      <w:r w:rsidRPr="001C3005">
        <w:rPr>
          <w:rFonts w:ascii="Times New Roman" w:eastAsia="Calibri" w:hAnsi="Times New Roman" w:cs="Times New Roman"/>
          <w:bCs/>
          <w:szCs w:val="26"/>
        </w:rPr>
        <w:t>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</w:t>
      </w:r>
      <w:r w:rsidR="00602977" w:rsidRPr="001C3005">
        <w:rPr>
          <w:rFonts w:ascii="Times New Roman" w:eastAsia="Calibri" w:hAnsi="Times New Roman" w:cs="Times New Roman"/>
          <w:bCs/>
          <w:szCs w:val="26"/>
        </w:rPr>
        <w:t xml:space="preserve"> администрации </w:t>
      </w:r>
      <w:r w:rsidR="001C3005" w:rsidRPr="001C3005">
        <w:rPr>
          <w:rFonts w:ascii="Times New Roman" w:hAnsi="Times New Roman" w:cs="Times New Roman"/>
          <w:color w:val="000000" w:themeColor="text1"/>
          <w:szCs w:val="26"/>
        </w:rPr>
        <w:t>Горнослинкинского</w:t>
      </w:r>
      <w:r w:rsidR="00602977" w:rsidRPr="001C3005">
        <w:rPr>
          <w:rFonts w:ascii="Times New Roman" w:eastAsia="Calibri" w:hAnsi="Times New Roman" w:cs="Times New Roman"/>
          <w:bCs/>
          <w:szCs w:val="26"/>
        </w:rPr>
        <w:t xml:space="preserve"> сельского поселения </w:t>
      </w:r>
      <w:r w:rsidRPr="001C3005">
        <w:rPr>
          <w:rFonts w:ascii="Times New Roman" w:eastAsia="Calibri" w:hAnsi="Times New Roman" w:cs="Times New Roman"/>
          <w:bCs/>
          <w:szCs w:val="26"/>
        </w:rPr>
        <w:t>при осуществлении полномочий по п</w:t>
      </w:r>
      <w:r w:rsidRPr="001C3005">
        <w:rPr>
          <w:rFonts w:ascii="Times New Roman" w:hAnsi="Times New Roman" w:cs="Times New Roman"/>
          <w:szCs w:val="26"/>
        </w:rPr>
        <w:t>редоставлению выписки из похозяйственной книги</w:t>
      </w:r>
      <w:r w:rsidRPr="001C3005">
        <w:rPr>
          <w:rFonts w:ascii="Times New Roman" w:eastAsia="Calibri" w:hAnsi="Times New Roman" w:cs="Times New Roman"/>
          <w:szCs w:val="26"/>
        </w:rPr>
        <w:t>.</w:t>
      </w:r>
    </w:p>
    <w:p w:rsidR="00B675E9" w:rsidRPr="001C3005" w:rsidRDefault="00B675E9" w:rsidP="001C3005">
      <w:pPr>
        <w:rPr>
          <w:rFonts w:ascii="Times New Roman" w:hAnsi="Times New Roman" w:cs="Times New Roman"/>
          <w:b/>
          <w:strike/>
          <w:szCs w:val="26"/>
        </w:rPr>
      </w:pP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1.2. Круг заявителей</w:t>
      </w: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 качестве заявителей могут выступать члены личного подсобного хозяйства (далее - Заявитель),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 xml:space="preserve">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предоставлении муниципальной услуги (далее – представитель Заявителя)</w:t>
      </w:r>
      <w:r w:rsidRPr="001C3005">
        <w:rPr>
          <w:rFonts w:ascii="Times New Roman" w:hAnsi="Times New Roman" w:cs="Times New Roman"/>
          <w:szCs w:val="26"/>
        </w:rPr>
        <w:t>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Муниципальная услуга в части выдачи выписки из похозяйственной книги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участок», кроме членов личного подсобного хозяйства предоставляется также: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гражданам, которым предоставлен земельный участок для ведения личного подсобного хозяйства до введения в действие Земельного кодекса Российской Федерации;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гражданам, к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кодекса Российской Федерации (далее также - Заявитель).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6"/>
        </w:rPr>
      </w:pPr>
      <w:r w:rsidRPr="001C3005">
        <w:rPr>
          <w:rFonts w:ascii="Times New Roman" w:hAnsi="Times New Roman" w:cs="Times New Roman"/>
          <w:b/>
          <w:szCs w:val="26"/>
          <w:lang w:val="en-US"/>
        </w:rPr>
        <w:lastRenderedPageBreak/>
        <w:t>II</w:t>
      </w:r>
      <w:r w:rsidRPr="001C3005">
        <w:rPr>
          <w:rFonts w:ascii="Times New Roman" w:hAnsi="Times New Roman" w:cs="Times New Roman"/>
          <w:b/>
          <w:szCs w:val="26"/>
        </w:rPr>
        <w:t>. Стандарт предоставления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2.1. Наименование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Выдача выписки из похозяйственной книги.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2.2. Наименование органа, предоставляющего муниципальную услугу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2.2.1. Предоставление муниципальной услуги осу</w:t>
      </w:r>
      <w:r w:rsidR="007555BE" w:rsidRPr="001C3005">
        <w:rPr>
          <w:rFonts w:ascii="Times New Roman" w:hAnsi="Times New Roman" w:cs="Times New Roman"/>
          <w:szCs w:val="26"/>
        </w:rPr>
        <w:t xml:space="preserve">ществляется администрацией </w:t>
      </w:r>
      <w:r w:rsidR="001C3005" w:rsidRPr="001C3005">
        <w:rPr>
          <w:rFonts w:ascii="Times New Roman" w:hAnsi="Times New Roman" w:cs="Times New Roman"/>
          <w:color w:val="000000" w:themeColor="text1"/>
          <w:szCs w:val="26"/>
        </w:rPr>
        <w:t>Горнослинкинского</w:t>
      </w:r>
      <w:r w:rsidR="007555BE" w:rsidRPr="001C3005">
        <w:rPr>
          <w:rFonts w:ascii="Times New Roman" w:hAnsi="Times New Roman" w:cs="Times New Roman"/>
          <w:szCs w:val="26"/>
        </w:rPr>
        <w:t xml:space="preserve"> сельского поселения </w:t>
      </w:r>
      <w:r w:rsidRPr="001C3005">
        <w:rPr>
          <w:rFonts w:ascii="Times New Roman" w:hAnsi="Times New Roman" w:cs="Times New Roman"/>
          <w:szCs w:val="26"/>
        </w:rPr>
        <w:t>(далее-Администрация).</w:t>
      </w:r>
    </w:p>
    <w:p w:rsidR="00B675E9" w:rsidRPr="001C3005" w:rsidRDefault="00B675E9" w:rsidP="001C3005">
      <w:pPr>
        <w:shd w:val="clear" w:color="auto" w:fill="FFFFFF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Органом Администрации, непосредственно пр</w:t>
      </w:r>
      <w:r w:rsidR="00745EE0" w:rsidRPr="001C3005">
        <w:rPr>
          <w:rFonts w:ascii="Times New Roman" w:hAnsi="Times New Roman" w:cs="Times New Roman"/>
          <w:szCs w:val="26"/>
        </w:rPr>
        <w:t xml:space="preserve">едоставляющим услугу, является администрация </w:t>
      </w:r>
      <w:r w:rsidR="001C3005" w:rsidRPr="001C3005">
        <w:rPr>
          <w:rFonts w:ascii="Times New Roman" w:hAnsi="Times New Roman" w:cs="Times New Roman"/>
          <w:color w:val="000000" w:themeColor="text1"/>
          <w:szCs w:val="26"/>
        </w:rPr>
        <w:t>Горнослинкинского</w:t>
      </w:r>
      <w:r w:rsidR="00745EE0" w:rsidRPr="001C3005">
        <w:rPr>
          <w:rFonts w:ascii="Times New Roman" w:hAnsi="Times New Roman" w:cs="Times New Roman"/>
          <w:szCs w:val="26"/>
        </w:rPr>
        <w:t xml:space="preserve"> сельского поселения </w:t>
      </w:r>
      <w:r w:rsidRPr="001C3005">
        <w:rPr>
          <w:rStyle w:val="a6"/>
          <w:rFonts w:ascii="Times New Roman" w:hAnsi="Times New Roman" w:cs="Times New Roman"/>
          <w:szCs w:val="26"/>
        </w:rPr>
        <w:footnoteReference w:id="2"/>
      </w:r>
      <w:r w:rsidRPr="001C3005">
        <w:rPr>
          <w:rFonts w:ascii="Times New Roman" w:hAnsi="Times New Roman" w:cs="Times New Roman"/>
          <w:szCs w:val="26"/>
        </w:rPr>
        <w:t xml:space="preserve"> (далее – </w:t>
      </w:r>
      <w:r w:rsidR="00745EE0" w:rsidRPr="001C3005">
        <w:rPr>
          <w:rFonts w:ascii="Times New Roman" w:hAnsi="Times New Roman" w:cs="Times New Roman"/>
          <w:szCs w:val="26"/>
        </w:rPr>
        <w:t>администрация</w:t>
      </w:r>
      <w:r w:rsidRPr="001C3005">
        <w:rPr>
          <w:rFonts w:ascii="Times New Roman" w:hAnsi="Times New Roman" w:cs="Times New Roman"/>
          <w:szCs w:val="26"/>
        </w:rPr>
        <w:t>).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2.3. Описание результата предоставления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Результат предоставления муниципальной услуги является: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выдача (направление) выписки из похозяйственной книги (далее – Выписка);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выдача (направление) уведомления об отказе в предоставлении муниципальной услуги.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2.4. Срок предоставления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rPr>
          <w:rFonts w:ascii="Times New Roman" w:eastAsia="Times New Roman" w:hAnsi="Times New Roman" w:cs="Times New Roman"/>
          <w:szCs w:val="26"/>
          <w:lang w:eastAsia="ru-RU"/>
        </w:rPr>
      </w:pPr>
      <w:r w:rsidRPr="001C3005">
        <w:rPr>
          <w:rFonts w:ascii="Times New Roman" w:eastAsia="Times New Roman" w:hAnsi="Times New Roman" w:cs="Times New Roman"/>
          <w:szCs w:val="26"/>
          <w:lang w:eastAsia="ru-RU"/>
        </w:rPr>
        <w:t xml:space="preserve">Предоставления муниципальной услуги осуществляется в срок не более 15 рабочих дней, следующих за днем поступления заявления о предоставлении муниципальной услуги. 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2.5.1. Предоставление муниципальной услуги осуществляется в соответствии с: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а) Федеральным законом от 07.07.2003 № 112-ФЗ «О личном подсобном хозяйстве» // Российская газета. 2003. № 135;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б) Федеральным законом от 21.07.1997 № 122-ФЗ «О государственной регистрации прав на недвижимое имущество и сделок с ним» // Собрание законодательства РФ. 1997. № 30. Ст. 3594;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в) Федеральным законом от 27.07.2010 № 210-ФЗ «Об организации предоставления государственных и муниципальных услуг» // Собрание законодательства РФ. 2010. № 31. Ст. 4179;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г) приказом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исполнительной власти. 2010. № 50;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lastRenderedPageBreak/>
        <w:t>д) приказом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 // Российская газета. 2012. № 109.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6"/>
          <w:lang w:eastAsia="ru-RU"/>
        </w:rPr>
      </w:pPr>
      <w:r w:rsidRPr="001C3005">
        <w:rPr>
          <w:rFonts w:ascii="Times New Roman" w:eastAsia="Times New Roman" w:hAnsi="Times New Roman" w:cs="Times New Roman"/>
          <w:szCs w:val="26"/>
          <w:lang w:eastAsia="ru-RU"/>
        </w:rP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 w:rsidRPr="001C3005">
        <w:rPr>
          <w:rFonts w:ascii="Times New Roman" w:hAnsi="Times New Roman" w:cs="Times New Roman"/>
          <w:szCs w:val="26"/>
        </w:rPr>
        <w:t xml:space="preserve"> посредством личного приема, в электронной форме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>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6"/>
          <w:lang w:eastAsia="ru-RU"/>
        </w:rPr>
      </w:pPr>
      <w:r w:rsidRPr="001C3005">
        <w:rPr>
          <w:rFonts w:ascii="Times New Roman" w:eastAsia="Times New Roman" w:hAnsi="Times New Roman" w:cs="Times New Roman"/>
          <w:szCs w:val="26"/>
          <w:lang w:eastAsia="ru-RU"/>
        </w:rPr>
        <w:t>а) заявление о предоставлении муниципальной услуги по форме согласно приложению №1 к Регламенту (далее – Заявление);</w:t>
      </w:r>
    </w:p>
    <w:p w:rsidR="00B675E9" w:rsidRPr="001C3005" w:rsidRDefault="00B675E9" w:rsidP="001C300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6"/>
          <w:lang w:eastAsia="ru-RU"/>
        </w:rPr>
      </w:pPr>
      <w:r w:rsidRPr="001C3005">
        <w:rPr>
          <w:rFonts w:ascii="Times New Roman" w:eastAsia="Times New Roman" w:hAnsi="Times New Roman" w:cs="Times New Roman"/>
          <w:szCs w:val="26"/>
          <w:lang w:eastAsia="ru-RU"/>
        </w:rPr>
        <w:t xml:space="preserve">б) </w:t>
      </w:r>
      <w:r w:rsidRPr="001C3005">
        <w:rPr>
          <w:rFonts w:ascii="Times New Roman" w:hAnsi="Times New Roman" w:cs="Times New Roman"/>
          <w:szCs w:val="26"/>
        </w:rPr>
        <w:t>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оригинал, который подлежит возврату представителю Заявителя после удостоверения его полномочий и приобщения к заявлению копии доверенности в порядке, установленном подпунктом «а» пункта 3.1.2 Регламента, при обращении в электронной форме – предоставляется в копии).</w:t>
      </w:r>
    </w:p>
    <w:p w:rsidR="00B675E9" w:rsidRPr="001C3005" w:rsidRDefault="00B675E9" w:rsidP="001C300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eastAsia="Times New Roman" w:hAnsi="Times New Roman" w:cs="Times New Roman"/>
          <w:szCs w:val="26"/>
          <w:lang w:eastAsia="ru-RU"/>
        </w:rPr>
        <w:t xml:space="preserve">2.6.2 </w:t>
      </w:r>
      <w:r w:rsidRPr="001C3005">
        <w:rPr>
          <w:rFonts w:ascii="Times New Roman" w:hAnsi="Times New Roman" w:cs="Times New Roman"/>
          <w:szCs w:val="26"/>
        </w:rPr>
        <w:t xml:space="preserve">Заявление и документы, установленные пунктом 2.6.1 Регламента, могут быть поданы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(функций)»: www.gosuslugi.ru (далее - федеральный портал), сайта «Государственные и муниципальные услуги в Тюменской области»: www.uslugi.admtyumen.ru (далее - областной портал). 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и которые заявитель вправе представить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trike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eastAsia="Times New Roman" w:hAnsi="Times New Roman" w:cs="Times New Roman"/>
          <w:bCs/>
          <w:szCs w:val="26"/>
          <w:lang w:eastAsia="ru-RU"/>
        </w:rPr>
        <w:t>Перечень документов</w:t>
      </w:r>
      <w:r w:rsidRPr="001C3005">
        <w:rPr>
          <w:rFonts w:ascii="Times New Roman" w:hAnsi="Times New Roman" w:cs="Times New Roman"/>
          <w:szCs w:val="26"/>
        </w:rPr>
        <w:t xml:space="preserve">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представить не установлен.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trike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1C3005">
        <w:rPr>
          <w:rFonts w:ascii="Times New Roman" w:eastAsia="Calibri" w:hAnsi="Times New Roman" w:cs="Times New Roman"/>
          <w:i/>
          <w:szCs w:val="26"/>
        </w:rPr>
        <w:t xml:space="preserve">2.8. </w:t>
      </w:r>
      <w:r w:rsidRPr="001C3005">
        <w:rPr>
          <w:rFonts w:ascii="Times New Roman" w:hAnsi="Times New Roman" w:cs="Times New Roman"/>
          <w:i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lastRenderedPageBreak/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2.9.1. Основания для отказа в предоставлении муниципальной услуги: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а) несоответствие Заявителя требованиям, установленным пунктом 1.2 Регламента;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б) непредставление документа, установленного подпунктом «б» пункта 2.6.1 Регламента, в случае обращения представителя Заявителя;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2.9.2. Основания для приостановления предоставления муниципальной услуги отсутствуют.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2.11. Способы, размер и основания взимания платы за предоставление услуг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Муниципальная услуга предоставляется на безвозмездной основе.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2.12.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Время ожидания в очереди при подаче Заявления не должно превышать 15 минут.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pStyle w:val="ConsPlusNormal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1C3005">
        <w:rPr>
          <w:rFonts w:ascii="Times New Roman" w:hAnsi="Times New Roman" w:cs="Times New Roman"/>
          <w:i/>
          <w:sz w:val="26"/>
          <w:szCs w:val="26"/>
        </w:rPr>
        <w:t xml:space="preserve">2.14. </w:t>
      </w:r>
      <w:r w:rsidRPr="001C3005">
        <w:rPr>
          <w:rFonts w:ascii="Times New Roman" w:hAnsi="Times New Roman" w:cs="Times New Roman"/>
          <w:i/>
          <w:iCs/>
          <w:sz w:val="26"/>
          <w:szCs w:val="26"/>
        </w:rPr>
        <w:t xml:space="preserve">Срок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 w:rsidRPr="001C3005">
        <w:rPr>
          <w:rFonts w:ascii="Times New Roman" w:hAnsi="Times New Roman" w:cs="Times New Roman"/>
          <w:i/>
          <w:sz w:val="26"/>
          <w:szCs w:val="26"/>
        </w:rPr>
        <w:t xml:space="preserve">муниципальной </w:t>
      </w:r>
      <w:r w:rsidRPr="001C3005">
        <w:rPr>
          <w:rFonts w:ascii="Times New Roman" w:hAnsi="Times New Roman" w:cs="Times New Roman"/>
          <w:i/>
          <w:iCs/>
          <w:sz w:val="26"/>
          <w:szCs w:val="26"/>
        </w:rPr>
        <w:t>услуги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Регистрация Заявления при обращении Заявителя (представителя Заявителя) в Администрацию не должна превышать 15 минут. При поступлении Заявления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2.15.1. Помещения для предоставления муниципальной услуги размещаются </w:t>
      </w:r>
      <w:r w:rsidR="00413103" w:rsidRPr="001C3005">
        <w:rPr>
          <w:rFonts w:ascii="Times New Roman" w:hAnsi="Times New Roman" w:cs="Times New Roman"/>
          <w:iCs/>
          <w:szCs w:val="26"/>
        </w:rPr>
        <w:t>по адресу: Тюменская область Уватский район с.</w:t>
      </w:r>
      <w:r w:rsidR="001C3005" w:rsidRPr="001C3005">
        <w:rPr>
          <w:rFonts w:ascii="Times New Roman" w:hAnsi="Times New Roman" w:cs="Times New Roman"/>
          <w:color w:val="000000" w:themeColor="text1"/>
          <w:szCs w:val="26"/>
        </w:rPr>
        <w:t xml:space="preserve"> Горнослинкинского</w:t>
      </w:r>
      <w:r w:rsidR="00413103" w:rsidRPr="001C3005">
        <w:rPr>
          <w:rFonts w:ascii="Times New Roman" w:hAnsi="Times New Roman" w:cs="Times New Roman"/>
          <w:iCs/>
          <w:szCs w:val="26"/>
        </w:rPr>
        <w:t xml:space="preserve"> ул.</w:t>
      </w:r>
      <w:r w:rsidR="001C3005" w:rsidRPr="001C3005">
        <w:rPr>
          <w:rFonts w:ascii="Times New Roman" w:hAnsi="Times New Roman" w:cs="Times New Roman"/>
          <w:iCs/>
          <w:szCs w:val="26"/>
        </w:rPr>
        <w:t>Северная д.1</w:t>
      </w:r>
      <w:r w:rsidR="00413103" w:rsidRPr="001C3005">
        <w:rPr>
          <w:rFonts w:ascii="Times New Roman" w:hAnsi="Times New Roman" w:cs="Times New Roman"/>
          <w:iCs/>
          <w:szCs w:val="26"/>
        </w:rPr>
        <w:t>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 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2.15.2.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- о режиме работы, номерах телефонов, факсов, адресах электронной почты 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>Администрации</w:t>
      </w:r>
      <w:r w:rsidRPr="001C3005">
        <w:rPr>
          <w:rFonts w:ascii="Times New Roman" w:hAnsi="Times New Roman" w:cs="Times New Roman"/>
          <w:szCs w:val="26"/>
        </w:rPr>
        <w:t>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о нормативных правовых актах, регулирующих порядок предоставления муниципальной услуги;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образец Заявления и перечень прилагаемых к нему документов.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2.15.3. К помещениям предъявляются требования по обеспечению беспрепятственного доступа инвалидов, установленные законодательством </w:t>
      </w:r>
      <w:r w:rsidRPr="001C3005">
        <w:rPr>
          <w:rFonts w:ascii="Times New Roman" w:hAnsi="Times New Roman" w:cs="Times New Roman"/>
          <w:szCs w:val="26"/>
        </w:rPr>
        <w:lastRenderedPageBreak/>
        <w:t>Российской Федерации о социальной защите инвалидов, с учетом действующих параметров помещений, в том числе: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наличие выделенной стоянки автотранспортных средств для инвалидов;</w:t>
      </w:r>
    </w:p>
    <w:p w:rsidR="00B675E9" w:rsidRPr="001C3005" w:rsidRDefault="00B675E9" w:rsidP="001C30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005">
        <w:rPr>
          <w:rFonts w:ascii="Times New Roman" w:hAnsi="Times New Roman" w:cs="Times New Roman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  <w:bookmarkStart w:id="1" w:name="_Ref438216704"/>
      <w:r w:rsidRPr="001C3005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  <w:bookmarkEnd w:id="1"/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обеспечение достаточной ширины дверных проемов, лестничных маршей, площадок</w:t>
      </w:r>
      <w:r w:rsidRPr="001C3005">
        <w:rPr>
          <w:rFonts w:ascii="Times New Roman" w:hAnsi="Times New Roman" w:cs="Times New Roman"/>
          <w:szCs w:val="26"/>
          <w:vertAlign w:val="superscript"/>
        </w:rPr>
        <w:t>5</w:t>
      </w:r>
      <w:r w:rsidRPr="001C3005">
        <w:rPr>
          <w:rFonts w:ascii="Times New Roman" w:hAnsi="Times New Roman" w:cs="Times New Roman"/>
          <w:szCs w:val="26"/>
        </w:rPr>
        <w:t xml:space="preserve">; 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 размещение информации с учетом ограничения жизнедеятельности инвалидов;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>2.16. Показатели доступности и качества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2.16.1. Показателями доступности муниципальной услуги являются: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наличие помещений, оборудования и оснащения, отвечающих требованиям Регламента;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соблюдение режима работы 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>Администрации</w:t>
      </w:r>
      <w:r w:rsidRPr="001C3005">
        <w:rPr>
          <w:rFonts w:ascii="Times New Roman" w:hAnsi="Times New Roman" w:cs="Times New Roman"/>
          <w:szCs w:val="26"/>
        </w:rPr>
        <w:t xml:space="preserve"> при предоставлении муниципальной услуги;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2.16.2. Показателями качества муниципальной услуги являются: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соблюдение сроков и последовательности административных процедур, установленных Регламентом;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количество взаимодействий Заявителя (представителя Заявителя) с сотрудниками Администрации при предоставлении муниципальной услуги и их продолжительность. 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lastRenderedPageBreak/>
        <w:t>2.17.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не предусмотрено.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6"/>
        </w:rPr>
      </w:pPr>
      <w:r w:rsidRPr="001C3005">
        <w:rPr>
          <w:rFonts w:ascii="Times New Roman" w:hAnsi="Times New Roman" w:cs="Times New Roman"/>
          <w:b/>
          <w:szCs w:val="26"/>
          <w:lang w:val="en-US"/>
        </w:rPr>
        <w:t>III</w:t>
      </w:r>
      <w:r w:rsidRPr="001C3005">
        <w:rPr>
          <w:rFonts w:ascii="Times New Roman" w:hAnsi="Times New Roman" w:cs="Times New Roman"/>
          <w:b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Cs w:val="26"/>
        </w:rPr>
      </w:pPr>
      <w:r w:rsidRPr="001C3005">
        <w:rPr>
          <w:rFonts w:ascii="Times New Roman" w:hAnsi="Times New Roman" w:cs="Times New Roman"/>
          <w:i/>
          <w:szCs w:val="26"/>
        </w:rPr>
        <w:t xml:space="preserve">3.1. </w:t>
      </w:r>
      <w:r w:rsidRPr="001C3005">
        <w:rPr>
          <w:rFonts w:ascii="Times New Roman" w:eastAsia="Calibri" w:hAnsi="Times New Roman" w:cs="Times New Roman"/>
          <w:i/>
          <w:szCs w:val="26"/>
        </w:rPr>
        <w:t xml:space="preserve">Прием и регистрация Заявления и документов, необходимых для выдачи </w:t>
      </w:r>
      <w:r w:rsidRPr="001C3005">
        <w:rPr>
          <w:rFonts w:ascii="Times New Roman" w:hAnsi="Times New Roman" w:cs="Times New Roman"/>
          <w:i/>
          <w:szCs w:val="26"/>
        </w:rPr>
        <w:t>Выписки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3.1.1. Основанием для начала административной процедуры является обращение Заявителя </w:t>
      </w:r>
      <w:r w:rsidRPr="001C3005">
        <w:rPr>
          <w:rFonts w:ascii="Times New Roman" w:hAnsi="Times New Roman" w:cs="Times New Roman"/>
          <w:szCs w:val="26"/>
        </w:rPr>
        <w:t>(представителя Заявителя)</w:t>
      </w:r>
      <w:r w:rsidRPr="001C3005">
        <w:rPr>
          <w:rFonts w:ascii="Times New Roman" w:eastAsia="Calibri" w:hAnsi="Times New Roman" w:cs="Times New Roman"/>
          <w:szCs w:val="26"/>
        </w:rPr>
        <w:t xml:space="preserve"> в 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>Администрацию</w:t>
      </w:r>
      <w:r w:rsidRPr="001C3005">
        <w:rPr>
          <w:rFonts w:ascii="Times New Roman" w:eastAsia="Calibri" w:hAnsi="Times New Roman" w:cs="Times New Roman"/>
          <w:szCs w:val="26"/>
        </w:rPr>
        <w:t xml:space="preserve"> с Заявлением и документом,</w:t>
      </w:r>
      <w:r w:rsidRPr="001C3005">
        <w:rPr>
          <w:rFonts w:ascii="Times New Roman" w:hAnsi="Times New Roman" w:cs="Times New Roman"/>
          <w:szCs w:val="26"/>
        </w:rPr>
        <w:t xml:space="preserve"> установленным подпунктом «б» пункта 2.6.1. Регламента (в случае обращения представителя Заявителя) (далее – Документ).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3.1.2. В ходе приема Заявителя (представителя Заявителя), сотрудник Администрации: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а) устанавливает личность обратившегося Заявителя (представителя Заявителя) путем проверки документа, удостоверяющего его личность. 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В случае обращения представителя Заявителя устанавливает наличие у него полномочий Заявителя путем проверки документа, подтверждающего его полномочия представителя, делает копию данного документа, приобщает его к заявлению и возвращает оригинал представителю Заявителя; 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в) проверяет правильность заполнения Заявления;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д) обеспечивает регистрацию Заявления в </w:t>
      </w:r>
      <w:r w:rsidR="007B51EA" w:rsidRPr="001C3005">
        <w:rPr>
          <w:rFonts w:ascii="Times New Roman" w:hAnsi="Times New Roman" w:cs="Times New Roman"/>
          <w:szCs w:val="26"/>
        </w:rPr>
        <w:t>журнале   регистрации заявлений</w:t>
      </w:r>
      <w:r w:rsidR="00413103" w:rsidRPr="001C3005">
        <w:rPr>
          <w:rFonts w:ascii="Times New Roman" w:hAnsi="Times New Roman" w:cs="Times New Roman"/>
          <w:szCs w:val="26"/>
        </w:rPr>
        <w:t xml:space="preserve"> о выдаче выписки из похозяйственной книги</w:t>
      </w:r>
      <w:r w:rsidR="00413103" w:rsidRPr="001C3005">
        <w:rPr>
          <w:rStyle w:val="a6"/>
          <w:rFonts w:ascii="Times New Roman" w:hAnsi="Times New Roman" w:cs="Times New Roman"/>
          <w:szCs w:val="26"/>
        </w:rPr>
        <w:t xml:space="preserve"> </w:t>
      </w:r>
      <w:r w:rsidRPr="001C3005">
        <w:rPr>
          <w:rStyle w:val="a6"/>
          <w:rFonts w:ascii="Times New Roman" w:hAnsi="Times New Roman" w:cs="Times New Roman"/>
          <w:szCs w:val="26"/>
        </w:rPr>
        <w:footnoteReference w:id="4"/>
      </w:r>
      <w:r w:rsidRPr="001C3005">
        <w:rPr>
          <w:rFonts w:ascii="Times New Roman" w:hAnsi="Times New Roman" w:cs="Times New Roman"/>
          <w:szCs w:val="26"/>
        </w:rPr>
        <w:t>, а также выдачу Заявителю (представителю Заявителя) под личную подпись расписки о приеме Заявления и Документа.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3.1.3. При поступлении Заявления и Документа в э</w:t>
      </w:r>
      <w:r w:rsidR="007B51EA" w:rsidRPr="001C3005">
        <w:rPr>
          <w:rFonts w:ascii="Times New Roman" w:hAnsi="Times New Roman" w:cs="Times New Roman"/>
          <w:szCs w:val="26"/>
        </w:rPr>
        <w:t>лектронной форме сотрудник администрации</w:t>
      </w:r>
      <w:r w:rsidRPr="001C3005">
        <w:rPr>
          <w:rFonts w:ascii="Times New Roman" w:hAnsi="Times New Roman" w:cs="Times New Roman"/>
          <w:szCs w:val="26"/>
        </w:rPr>
        <w:t>: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- обеспечивает регистрацию Заявления в </w:t>
      </w:r>
      <w:r w:rsidR="007B51EA" w:rsidRPr="001C3005">
        <w:rPr>
          <w:rFonts w:ascii="Times New Roman" w:hAnsi="Times New Roman" w:cs="Times New Roman"/>
          <w:szCs w:val="26"/>
        </w:rPr>
        <w:t>журнале регистрации заявлени</w:t>
      </w:r>
      <w:r w:rsidR="00413103" w:rsidRPr="001C3005">
        <w:rPr>
          <w:rFonts w:ascii="Times New Roman" w:hAnsi="Times New Roman" w:cs="Times New Roman"/>
          <w:szCs w:val="26"/>
        </w:rPr>
        <w:t>й о выдаче выписки из похозяйственной книги</w:t>
      </w:r>
      <w:r w:rsidRPr="001C3005">
        <w:rPr>
          <w:rFonts w:ascii="Times New Roman" w:hAnsi="Times New Roman" w:cs="Times New Roman"/>
          <w:szCs w:val="26"/>
          <w:vertAlign w:val="superscript"/>
        </w:rPr>
        <w:t>6</w:t>
      </w:r>
      <w:r w:rsidRPr="001C3005">
        <w:rPr>
          <w:rFonts w:ascii="Times New Roman" w:hAnsi="Times New Roman" w:cs="Times New Roman"/>
          <w:szCs w:val="26"/>
        </w:rPr>
        <w:t>;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  <w:vertAlign w:val="superscript"/>
        </w:rPr>
      </w:pPr>
      <w:r w:rsidRPr="001C3005">
        <w:rPr>
          <w:rFonts w:ascii="Times New Roman" w:hAnsi="Times New Roman" w:cs="Times New Roman"/>
          <w:szCs w:val="26"/>
        </w:rPr>
        <w:t>-</w:t>
      </w:r>
      <w:r w:rsidRPr="001C3005">
        <w:rPr>
          <w:rFonts w:ascii="Times New Roman" w:hAnsi="Times New Roman" w:cs="Times New Roman"/>
          <w:szCs w:val="26"/>
          <w:vertAlign w:val="superscript"/>
        </w:rPr>
        <w:t xml:space="preserve"> </w:t>
      </w:r>
      <w:r w:rsidRPr="001C3005">
        <w:rPr>
          <w:rFonts w:ascii="Times New Roman" w:hAnsi="Times New Roman" w:cs="Times New Roman"/>
          <w:szCs w:val="26"/>
        </w:rPr>
        <w:t>направляет Заявителю (представителю Заявителя) расписку о приеме Заявления и Документа.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>3.1.4. Результатом исполнения административной процедуры является регистрация Заявления.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3.1.5. Фиксация результата административной процедуры осуществляется путем занесения информации о зарегистрированном Заявлении в </w:t>
      </w:r>
      <w:r w:rsidR="007B51EA" w:rsidRPr="001C3005">
        <w:rPr>
          <w:rFonts w:ascii="Times New Roman" w:eastAsia="Calibri" w:hAnsi="Times New Roman" w:cs="Times New Roman"/>
          <w:szCs w:val="26"/>
        </w:rPr>
        <w:t>журнале регистрации заявлений</w:t>
      </w:r>
      <w:r w:rsidR="00413103" w:rsidRPr="001C3005">
        <w:rPr>
          <w:rFonts w:ascii="Times New Roman" w:hAnsi="Times New Roman" w:cs="Times New Roman"/>
          <w:szCs w:val="26"/>
        </w:rPr>
        <w:t xml:space="preserve"> о выдаче выписки из похозяйственной книги</w:t>
      </w:r>
      <w:r w:rsidR="00413103" w:rsidRPr="001C3005">
        <w:rPr>
          <w:rFonts w:ascii="Times New Roman" w:eastAsia="Calibri" w:hAnsi="Times New Roman" w:cs="Times New Roman"/>
          <w:szCs w:val="26"/>
          <w:vertAlign w:val="superscript"/>
        </w:rPr>
        <w:t xml:space="preserve"> </w:t>
      </w:r>
      <w:r w:rsidRPr="001C3005">
        <w:rPr>
          <w:rFonts w:ascii="Times New Roman" w:eastAsia="Calibri" w:hAnsi="Times New Roman" w:cs="Times New Roman"/>
          <w:szCs w:val="26"/>
          <w:vertAlign w:val="superscript"/>
        </w:rPr>
        <w:t>6</w:t>
      </w:r>
      <w:r w:rsidRPr="001C3005">
        <w:rPr>
          <w:rFonts w:ascii="Times New Roman" w:eastAsia="Calibri" w:hAnsi="Times New Roman" w:cs="Times New Roman"/>
          <w:szCs w:val="26"/>
        </w:rPr>
        <w:t>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3.1.6.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Заявления. 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>3.1.7 Критерием для исполнения административной процедуры</w:t>
      </w:r>
      <w:r w:rsidRPr="001C3005">
        <w:rPr>
          <w:rFonts w:ascii="Times New Roman" w:hAnsi="Times New Roman" w:cs="Times New Roman"/>
          <w:szCs w:val="26"/>
        </w:rPr>
        <w:t>, является факт обращения Заявителя (представителя Заявителя).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lastRenderedPageBreak/>
        <w:t xml:space="preserve">3.1.8. Максимальный срок совершения административной процедуры </w:t>
      </w:r>
      <w:r w:rsidRPr="001C3005">
        <w:rPr>
          <w:rFonts w:ascii="Times New Roman" w:hAnsi="Times New Roman" w:cs="Times New Roman"/>
          <w:szCs w:val="26"/>
        </w:rPr>
        <w:t xml:space="preserve">не должен превышать 15 минут. </w:t>
      </w:r>
    </w:p>
    <w:p w:rsidR="00B675E9" w:rsidRPr="001C3005" w:rsidRDefault="00B675E9" w:rsidP="001C3005">
      <w:pPr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C3005">
        <w:rPr>
          <w:rFonts w:ascii="Times New Roman" w:eastAsia="Times New Roman" w:hAnsi="Times New Roman" w:cs="Times New Roman"/>
          <w:szCs w:val="26"/>
          <w:lang w:eastAsia="ru-RU"/>
        </w:rPr>
        <w:t xml:space="preserve">3.2. Рассмотрение Заявления и </w:t>
      </w:r>
      <w:r w:rsidRPr="001C3005">
        <w:rPr>
          <w:rFonts w:ascii="Times New Roman" w:hAnsi="Times New Roman" w:cs="Times New Roman"/>
          <w:szCs w:val="26"/>
        </w:rPr>
        <w:t>выдача результата предоставления муниципальной услуги</w:t>
      </w:r>
    </w:p>
    <w:p w:rsidR="00B675E9" w:rsidRPr="001C3005" w:rsidRDefault="00B675E9" w:rsidP="001C300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3.2.1. Основанием для начала административной процедуры является окончание административной процедуры установленной подразделом 3.1 Регламента.</w:t>
      </w:r>
    </w:p>
    <w:p w:rsidR="00B675E9" w:rsidRPr="001C3005" w:rsidRDefault="00B675E9" w:rsidP="001C300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3.2.2. Сотрудник Отдела, в течение 1 рабочего дня, следующего за днем регистрации Заявления:</w:t>
      </w:r>
    </w:p>
    <w:p w:rsidR="00B675E9" w:rsidRPr="001C3005" w:rsidRDefault="00B675E9" w:rsidP="001C300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а) проверяет наличие основания для отказа в выдаче Выписки, установленного пунктом 2.9.1 Регламента; </w:t>
      </w:r>
    </w:p>
    <w:p w:rsidR="00B675E9" w:rsidRPr="001C3005" w:rsidRDefault="00B675E9" w:rsidP="001C300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б) при наличии основания для отказа в выдаче Выписки, установленного пунктом 2.9.1 Регламента, сотрудник Отдела подготавливает проект уведомления об отказе в предоставлении муниципальной услуги. </w:t>
      </w:r>
    </w:p>
    <w:p w:rsidR="00B675E9" w:rsidRPr="001C3005" w:rsidRDefault="00B675E9" w:rsidP="001C300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В проекте </w:t>
      </w:r>
      <w:r w:rsidRPr="001C3005">
        <w:rPr>
          <w:rFonts w:ascii="Times New Roman" w:hAnsi="Times New Roman" w:cs="Times New Roman"/>
          <w:szCs w:val="26"/>
        </w:rPr>
        <w:t xml:space="preserve">уведомления об отказе в предоставлении муниципальной услуги </w:t>
      </w:r>
      <w:r w:rsidRPr="001C3005">
        <w:rPr>
          <w:rFonts w:ascii="Times New Roman" w:eastAsia="Calibri" w:hAnsi="Times New Roman" w:cs="Times New Roman"/>
          <w:szCs w:val="26"/>
        </w:rPr>
        <w:t xml:space="preserve">указываются конкретное основание, из установленных в пункте 2.9.1 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>Регламента, а также положения Заявления или Документа, в отношении которых выявлены такие основания</w:t>
      </w:r>
      <w:r w:rsidRPr="001C3005">
        <w:rPr>
          <w:rFonts w:ascii="Times New Roman" w:eastAsia="Calibri" w:hAnsi="Times New Roman" w:cs="Times New Roman"/>
          <w:szCs w:val="26"/>
        </w:rPr>
        <w:t>.</w:t>
      </w:r>
    </w:p>
    <w:p w:rsidR="00B675E9" w:rsidRPr="001C3005" w:rsidRDefault="00B675E9" w:rsidP="001C300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в) при отсутствии основания для отказа в выдаче Выписки осуществляет подготовку Выписки.</w:t>
      </w:r>
    </w:p>
    <w:p w:rsidR="00B675E9" w:rsidRPr="001C3005" w:rsidRDefault="00B675E9" w:rsidP="001C300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Выписка о наличии у гражданина права на земельный участок подготавливается по форме, утвержденной приказом Федеральной службы государственной регистрации, кадастра и картографии от 07.03.2012 №П/103. В иных случаях Выписка подготавливается в произвольной форме, форме листов похозяйственной книги, отражающей запрашиваемые Заявителем сведения из похозяйственной книги. </w:t>
      </w:r>
    </w:p>
    <w:p w:rsidR="00B675E9" w:rsidRPr="001C3005" w:rsidRDefault="00B675E9" w:rsidP="001C30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3.2.3. Подготовленные Выписку или проект уведомления об отказе в предоставлении муниципальной услуги сотрудник Отдела передает на подпись </w:t>
      </w:r>
      <w:r w:rsidR="007B51EA" w:rsidRPr="001C3005">
        <w:rPr>
          <w:rFonts w:ascii="Times New Roman" w:hAnsi="Times New Roman" w:cs="Times New Roman"/>
          <w:szCs w:val="26"/>
        </w:rPr>
        <w:t xml:space="preserve"> главе  сельского поселения</w:t>
      </w:r>
      <w:r w:rsidRPr="001C3005">
        <w:rPr>
          <w:rStyle w:val="a6"/>
          <w:rFonts w:ascii="Times New Roman" w:hAnsi="Times New Roman" w:cs="Times New Roman"/>
          <w:szCs w:val="26"/>
        </w:rPr>
        <w:footnoteReference w:id="5"/>
      </w:r>
      <w:r w:rsidRPr="001C3005">
        <w:rPr>
          <w:rFonts w:ascii="Times New Roman" w:hAnsi="Times New Roman" w:cs="Times New Roman"/>
          <w:szCs w:val="26"/>
        </w:rPr>
        <w:t xml:space="preserve"> в течение 1 рабочего дня, следующего за днем окончания административной процедуры, установленной пунктом 3.2.2. Регламента. </w:t>
      </w:r>
    </w:p>
    <w:p w:rsidR="00B675E9" w:rsidRPr="001C3005" w:rsidRDefault="007B51EA" w:rsidP="001C30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Глава сельского поселения</w:t>
      </w:r>
      <w:r w:rsidR="00B675E9" w:rsidRPr="001C3005">
        <w:rPr>
          <w:rFonts w:ascii="Times New Roman" w:hAnsi="Times New Roman" w:cs="Times New Roman"/>
          <w:szCs w:val="26"/>
          <w:vertAlign w:val="superscript"/>
        </w:rPr>
        <w:t>7</w:t>
      </w:r>
      <w:r w:rsidR="00B675E9" w:rsidRPr="001C3005">
        <w:rPr>
          <w:rFonts w:ascii="Times New Roman" w:hAnsi="Times New Roman" w:cs="Times New Roman"/>
          <w:szCs w:val="26"/>
        </w:rPr>
        <w:t xml:space="preserve"> подписывает Выписку или проект уведомления об отказе в предоставлении муниципальной услуги в течение 2 рабочих дней, следующих за днем получения Выписки или проекта уведомления об отказе в предоставлении муниципальной услуги. </w:t>
      </w:r>
    </w:p>
    <w:p w:rsidR="00B675E9" w:rsidRPr="001C3005" w:rsidRDefault="00B675E9" w:rsidP="001C3005">
      <w:pPr>
        <w:ind w:firstLine="708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Подписанные </w:t>
      </w:r>
      <w:r w:rsidR="00FA7C7C" w:rsidRPr="001C3005">
        <w:rPr>
          <w:rFonts w:ascii="Times New Roman" w:hAnsi="Times New Roman" w:cs="Times New Roman"/>
          <w:szCs w:val="26"/>
        </w:rPr>
        <w:t>главой сельского поселения</w:t>
      </w:r>
      <w:r w:rsidRPr="001C3005">
        <w:rPr>
          <w:rFonts w:ascii="Times New Roman" w:hAnsi="Times New Roman" w:cs="Times New Roman"/>
          <w:szCs w:val="26"/>
          <w:vertAlign w:val="superscript"/>
        </w:rPr>
        <w:t>7</w:t>
      </w:r>
      <w:r w:rsidRPr="001C3005">
        <w:rPr>
          <w:rFonts w:ascii="Times New Roman" w:hAnsi="Times New Roman" w:cs="Times New Roman"/>
          <w:szCs w:val="26"/>
        </w:rPr>
        <w:t xml:space="preserve"> Выписка либо уведомления об отказе в предоставлении муниципальной услуги регистрируются сотрудником, ответственным за ведение документооборота в Администрации в </w:t>
      </w:r>
      <w:r w:rsidR="00FA7C7C" w:rsidRPr="001C3005">
        <w:rPr>
          <w:rFonts w:ascii="Times New Roman" w:hAnsi="Times New Roman" w:cs="Times New Roman"/>
          <w:szCs w:val="26"/>
        </w:rPr>
        <w:t xml:space="preserve"> журнале регистрации</w:t>
      </w:r>
      <w:r w:rsidRPr="001C3005">
        <w:rPr>
          <w:rFonts w:ascii="Times New Roman" w:hAnsi="Times New Roman" w:cs="Times New Roman"/>
          <w:szCs w:val="26"/>
          <w:vertAlign w:val="superscript"/>
        </w:rPr>
        <w:t>6</w:t>
      </w:r>
      <w:r w:rsidRPr="001C3005">
        <w:rPr>
          <w:rFonts w:ascii="Times New Roman" w:hAnsi="Times New Roman" w:cs="Times New Roman"/>
          <w:szCs w:val="26"/>
        </w:rPr>
        <w:t xml:space="preserve"> не позднее одного рабочего дня, следующего за днем их подписания.</w:t>
      </w:r>
    </w:p>
    <w:p w:rsidR="00B675E9" w:rsidRPr="001C3005" w:rsidRDefault="00B675E9" w:rsidP="001C300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3.2.4. Сотрудник Отдела в течение 1 рабочего дня, следующего за днем регистрации Выписки или проекта </w:t>
      </w:r>
      <w:r w:rsidRPr="001C3005">
        <w:rPr>
          <w:rFonts w:ascii="Times New Roman" w:hAnsi="Times New Roman" w:cs="Times New Roman"/>
          <w:szCs w:val="26"/>
        </w:rPr>
        <w:t xml:space="preserve">уведомления об отказе в предоставлении муниципальной услуги, осуществляет регистрацию результата муниципальной услуги и </w:t>
      </w:r>
      <w:r w:rsidRPr="001C3005">
        <w:rPr>
          <w:rFonts w:ascii="Times New Roman" w:eastAsia="Calibri" w:hAnsi="Times New Roman" w:cs="Times New Roman"/>
          <w:szCs w:val="26"/>
        </w:rPr>
        <w:t xml:space="preserve">информирует Заявителя (представителя Заявителя) о готовности результата муниципальной услуги и возможности его получения в течение 5 </w:t>
      </w:r>
      <w:r w:rsidRPr="001C3005">
        <w:rPr>
          <w:rFonts w:ascii="Times New Roman" w:eastAsia="Calibri" w:hAnsi="Times New Roman" w:cs="Times New Roman"/>
          <w:szCs w:val="26"/>
        </w:rPr>
        <w:lastRenderedPageBreak/>
        <w:t xml:space="preserve">рабочих дней со дня его информирования. Информирование осуществляется одним из следующих способов: по телефону, сообщением на электронный адрес либо СМС-сообщением на мобильный телефон Заявителя (представителя Заявителя). </w:t>
      </w:r>
    </w:p>
    <w:p w:rsidR="00B675E9" w:rsidRPr="001C3005" w:rsidRDefault="00B675E9" w:rsidP="001C30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3.2.5. Для получения результата муниципальной услуги Заявитель (представитель Заявителя) обращаются в Администрацию в рабочее время согласно графику работы Администрации. При этом сотрудник Администрации, осуществляющий выдачу документов, выполняет следующие действия:</w:t>
      </w:r>
    </w:p>
    <w:p w:rsidR="00B675E9" w:rsidRPr="001C3005" w:rsidRDefault="00B675E9" w:rsidP="001C30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а) устанавливает личность обратившегося Заявителя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подтверждающего его полномочия представителя;</w:t>
      </w:r>
    </w:p>
    <w:p w:rsidR="00B675E9" w:rsidRPr="001C3005" w:rsidRDefault="00B675E9" w:rsidP="001C30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 xml:space="preserve">б) выдает под личную подпись результат муниципальной услуги. </w:t>
      </w:r>
    </w:p>
    <w:p w:rsidR="00B675E9" w:rsidRPr="001C3005" w:rsidRDefault="00B675E9" w:rsidP="001C30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В случае подготовки Выписка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№П/103 Выписка выдается Заявителю (представителю Заявителя) в двух подлинных экземплярах.</w:t>
      </w:r>
    </w:p>
    <w:p w:rsidR="00B675E9" w:rsidRPr="001C3005" w:rsidRDefault="00B675E9" w:rsidP="001C30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При неявке Заявителя (представителя Заявителя в Администрацию за получением результата муниципальной услуги Выписка либо уведомления об отказе в предоставлении муниципальной услуги направляется в адрес Заявителя посредством почтового отправления. Отправка осуществляется не позднее 8 рабочего дня со дня регистрации Выписки либо уведомления об отказе в предоставлении муниципальной услуги.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3.2.6. Результатом исполнения административной процедуры является выдача (направление) Заявителю (представителю Заявителя) Выписки или </w:t>
      </w:r>
      <w:r w:rsidRPr="001C3005">
        <w:rPr>
          <w:rFonts w:ascii="Times New Roman" w:hAnsi="Times New Roman" w:cs="Times New Roman"/>
          <w:szCs w:val="26"/>
        </w:rPr>
        <w:t>уведомления об отказе в предоставлении муниципальной услуги</w:t>
      </w:r>
      <w:r w:rsidRPr="001C3005">
        <w:rPr>
          <w:rFonts w:ascii="Times New Roman" w:eastAsia="Calibri" w:hAnsi="Times New Roman" w:cs="Times New Roman"/>
          <w:szCs w:val="26"/>
        </w:rPr>
        <w:t>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3.2.7. Фиксация результата административной процедуры осуществляется путем занесения информации в </w:t>
      </w:r>
      <w:r w:rsidR="00FA7C7C" w:rsidRPr="001C3005">
        <w:rPr>
          <w:rFonts w:ascii="Times New Roman" w:eastAsia="Calibri" w:hAnsi="Times New Roman" w:cs="Times New Roman"/>
          <w:szCs w:val="26"/>
        </w:rPr>
        <w:t xml:space="preserve"> журнал регистрации</w:t>
      </w:r>
      <w:r w:rsidR="00413103" w:rsidRPr="001C3005">
        <w:rPr>
          <w:rFonts w:ascii="Times New Roman" w:hAnsi="Times New Roman" w:cs="Times New Roman"/>
          <w:szCs w:val="26"/>
        </w:rPr>
        <w:t xml:space="preserve"> о выдаче выписки из похозяйственной книги</w:t>
      </w:r>
      <w:r w:rsidR="00413103" w:rsidRPr="001C3005">
        <w:rPr>
          <w:rFonts w:ascii="Times New Roman" w:eastAsia="Calibri" w:hAnsi="Times New Roman" w:cs="Times New Roman"/>
          <w:szCs w:val="26"/>
          <w:vertAlign w:val="superscript"/>
        </w:rPr>
        <w:t xml:space="preserve"> </w:t>
      </w:r>
      <w:r w:rsidRPr="001C3005">
        <w:rPr>
          <w:rFonts w:ascii="Times New Roman" w:eastAsia="Calibri" w:hAnsi="Times New Roman" w:cs="Times New Roman"/>
          <w:szCs w:val="26"/>
          <w:vertAlign w:val="superscript"/>
        </w:rPr>
        <w:t>6</w:t>
      </w:r>
      <w:r w:rsidRPr="001C3005">
        <w:rPr>
          <w:rFonts w:ascii="Times New Roman" w:eastAsia="Calibri" w:hAnsi="Times New Roman" w:cs="Times New Roman"/>
          <w:szCs w:val="26"/>
        </w:rPr>
        <w:t>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6"/>
          <w:lang w:eastAsia="ru-RU"/>
        </w:rPr>
      </w:pPr>
      <w:r w:rsidRPr="001C3005">
        <w:rPr>
          <w:rFonts w:ascii="Times New Roman" w:hAnsi="Times New Roman" w:cs="Times New Roman"/>
          <w:szCs w:val="26"/>
        </w:rPr>
        <w:t xml:space="preserve">3.2.8. </w:t>
      </w:r>
      <w:r w:rsidRPr="001C3005">
        <w:rPr>
          <w:rFonts w:ascii="Times New Roman" w:eastAsia="Calibri" w:hAnsi="Times New Roman" w:cs="Times New Roman"/>
          <w:szCs w:val="26"/>
        </w:rPr>
        <w:t xml:space="preserve">Ответственным за выполнение административной процедуры, является 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 xml:space="preserve">сотрудник </w:t>
      </w:r>
      <w:r w:rsidR="00FA7C7C" w:rsidRPr="001C3005">
        <w:rPr>
          <w:rFonts w:ascii="Times New Roman" w:eastAsia="Times New Roman" w:hAnsi="Times New Roman" w:cs="Times New Roman"/>
          <w:szCs w:val="26"/>
          <w:lang w:eastAsia="ru-RU"/>
        </w:rPr>
        <w:t>администрации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>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6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3.2.9. Критерием для оценки выполнения административной услуги, </w:t>
      </w:r>
      <w:r w:rsidRPr="001C3005">
        <w:rPr>
          <w:rFonts w:ascii="Times New Roman" w:hAnsi="Times New Roman" w:cs="Times New Roman"/>
          <w:szCs w:val="26"/>
        </w:rPr>
        <w:t>являются выдача (направление) Выписки или уведомления об отказе в предоставлении муниципальной услуги.</w:t>
      </w:r>
    </w:p>
    <w:p w:rsidR="00B675E9" w:rsidRPr="001C3005" w:rsidRDefault="00B675E9" w:rsidP="001C3005">
      <w:pPr>
        <w:rPr>
          <w:rFonts w:ascii="Times New Roman" w:eastAsia="Times New Roman" w:hAnsi="Times New Roman" w:cs="Times New Roman"/>
          <w:szCs w:val="26"/>
          <w:lang w:eastAsia="ru-RU"/>
        </w:rPr>
      </w:pPr>
      <w:r w:rsidRPr="001C3005">
        <w:rPr>
          <w:rFonts w:ascii="Times New Roman" w:eastAsia="Calibri" w:hAnsi="Times New Roman" w:cs="Times New Roman"/>
          <w:szCs w:val="26"/>
        </w:rPr>
        <w:t xml:space="preserve">3.2.10. Максимальный срок исполнения административной процедуры 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>не более 15 рабочих дней, следующих за днем поступления Заявления</w:t>
      </w:r>
      <w:r w:rsidRPr="001C3005">
        <w:rPr>
          <w:rFonts w:ascii="Times New Roman" w:hAnsi="Times New Roman" w:cs="Times New Roman"/>
          <w:szCs w:val="26"/>
        </w:rPr>
        <w:t>.</w:t>
      </w:r>
      <w:r w:rsidRPr="001C3005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3.3. Блок-схема административных процедур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Блок-схема административных процедур представлена в приложении №2 к Регламенту.</w:t>
      </w: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1C3005">
        <w:rPr>
          <w:rFonts w:ascii="Times New Roman" w:eastAsia="Times New Roman" w:hAnsi="Times New Roman" w:cs="Times New Roman"/>
          <w:b/>
          <w:bCs/>
          <w:szCs w:val="26"/>
          <w:lang w:val="en-US" w:eastAsia="ru-RU"/>
        </w:rPr>
        <w:t>IV</w:t>
      </w:r>
      <w:r w:rsidRPr="001C3005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. Ф</w:t>
      </w:r>
      <w:r w:rsidRPr="001C3005">
        <w:rPr>
          <w:rFonts w:ascii="Times New Roman" w:eastAsia="Times New Roman" w:hAnsi="Times New Roman" w:cs="Times New Roman"/>
          <w:b/>
          <w:szCs w:val="26"/>
          <w:lang w:eastAsia="ru-RU"/>
        </w:rPr>
        <w:t>ормы контроля за предоставлением муниципальной услуги</w:t>
      </w:r>
      <w:r w:rsidRPr="001C3005">
        <w:rPr>
          <w:rStyle w:val="a6"/>
          <w:rFonts w:ascii="Times New Roman" w:eastAsia="Times New Roman" w:hAnsi="Times New Roman" w:cs="Times New Roman"/>
          <w:b/>
          <w:szCs w:val="26"/>
          <w:lang w:eastAsia="ru-RU"/>
        </w:rPr>
        <w:footnoteReference w:id="6"/>
      </w:r>
    </w:p>
    <w:p w:rsidR="00B675E9" w:rsidRPr="001C3005" w:rsidRDefault="00B675E9" w:rsidP="001C3005">
      <w:pPr>
        <w:widowControl w:val="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b/>
          <w:bCs/>
          <w:szCs w:val="26"/>
        </w:rPr>
      </w:pPr>
      <w:bookmarkStart w:id="2" w:name="Par625"/>
      <w:bookmarkEnd w:id="2"/>
      <w:r w:rsidRPr="001C3005">
        <w:rPr>
          <w:rFonts w:ascii="Times New Roman" w:hAnsi="Times New Roman" w:cs="Times New Roman"/>
          <w:b/>
          <w:bCs/>
          <w:szCs w:val="26"/>
        </w:rPr>
        <w:t xml:space="preserve">Порядок осуществления текущего контроля за соблюдением и предоставлением ответственными должностными лицами положений </w:t>
      </w:r>
      <w:r w:rsidRPr="001C3005">
        <w:rPr>
          <w:rFonts w:ascii="Times New Roman" w:hAnsi="Times New Roman" w:cs="Times New Roman"/>
          <w:b/>
          <w:bCs/>
          <w:szCs w:val="26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b/>
          <w:bCs/>
          <w:szCs w:val="26"/>
        </w:rPr>
      </w:pP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4.2.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регламента.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Периодичность осуществления текущего контроля устанавливается</w:t>
      </w:r>
      <w:r w:rsidR="00413103" w:rsidRPr="001C3005">
        <w:rPr>
          <w:rFonts w:ascii="Times New Roman" w:hAnsi="Times New Roman" w:cs="Times New Roman"/>
          <w:szCs w:val="26"/>
        </w:rPr>
        <w:t xml:space="preserve"> органами местного самоуправления </w:t>
      </w:r>
      <w:r w:rsidR="001C3005" w:rsidRPr="001C3005">
        <w:rPr>
          <w:rFonts w:ascii="Times New Roman" w:hAnsi="Times New Roman" w:cs="Times New Roman"/>
          <w:color w:val="000000" w:themeColor="text1"/>
          <w:szCs w:val="26"/>
        </w:rPr>
        <w:t>Горнослинкинского</w:t>
      </w:r>
      <w:r w:rsidR="00413103" w:rsidRPr="001C3005">
        <w:rPr>
          <w:rFonts w:ascii="Times New Roman" w:hAnsi="Times New Roman" w:cs="Times New Roman"/>
          <w:szCs w:val="26"/>
        </w:rPr>
        <w:t xml:space="preserve"> сельского поселения</w:t>
      </w:r>
      <w:r w:rsidRPr="001C3005">
        <w:rPr>
          <w:rStyle w:val="a6"/>
          <w:rFonts w:ascii="Times New Roman" w:hAnsi="Times New Roman" w:cs="Times New Roman"/>
          <w:szCs w:val="26"/>
        </w:rPr>
        <w:footnoteReference w:id="7"/>
      </w:r>
      <w:r w:rsidRPr="001C3005">
        <w:rPr>
          <w:rFonts w:ascii="Times New Roman" w:hAnsi="Times New Roman" w:cs="Times New Roman"/>
          <w:szCs w:val="26"/>
        </w:rPr>
        <w:t>.</w:t>
      </w: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b/>
          <w:bCs/>
          <w:szCs w:val="26"/>
        </w:rPr>
      </w:pP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b/>
          <w:bCs/>
          <w:szCs w:val="26"/>
        </w:rPr>
      </w:pPr>
      <w:r w:rsidRPr="001C3005">
        <w:rPr>
          <w:rFonts w:ascii="Times New Roman" w:hAnsi="Times New Roman" w:cs="Times New Roman"/>
          <w:b/>
          <w:bCs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675E9" w:rsidRPr="001C3005" w:rsidRDefault="00B675E9" w:rsidP="001C3005">
      <w:pPr>
        <w:jc w:val="center"/>
        <w:rPr>
          <w:rFonts w:ascii="Times New Roman" w:hAnsi="Times New Roman" w:cs="Times New Roman"/>
          <w:b/>
          <w:bCs/>
          <w:szCs w:val="26"/>
        </w:rPr>
      </w:pP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4.3. Администрация организует и осуществляет контроль за предоставлением муниципальной услуги.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4.4. Проверки полноты и качества предоставления муниципальной услу</w:t>
      </w:r>
      <w:r w:rsidR="00413103" w:rsidRPr="001C3005">
        <w:rPr>
          <w:rFonts w:ascii="Times New Roman" w:hAnsi="Times New Roman" w:cs="Times New Roman"/>
          <w:szCs w:val="26"/>
        </w:rPr>
        <w:t xml:space="preserve">ги осуществляются на основании  действующего законодательства Российской Федерации, Тюменской области и нормативными правовыми актами органов местного самоуправления </w:t>
      </w:r>
      <w:r w:rsidR="001C3005" w:rsidRPr="001C3005">
        <w:rPr>
          <w:rFonts w:ascii="Times New Roman" w:hAnsi="Times New Roman" w:cs="Times New Roman"/>
          <w:color w:val="000000" w:themeColor="text1"/>
          <w:szCs w:val="26"/>
        </w:rPr>
        <w:t>Горнослинкинского</w:t>
      </w:r>
      <w:r w:rsidR="00413103" w:rsidRPr="001C3005">
        <w:rPr>
          <w:rFonts w:ascii="Times New Roman" w:hAnsi="Times New Roman" w:cs="Times New Roman"/>
          <w:szCs w:val="26"/>
        </w:rPr>
        <w:t xml:space="preserve"> сельского поселения</w:t>
      </w:r>
      <w:r w:rsidRPr="001C3005">
        <w:rPr>
          <w:rFonts w:ascii="Times New Roman" w:hAnsi="Times New Roman" w:cs="Times New Roman"/>
          <w:szCs w:val="26"/>
        </w:rPr>
        <w:t>.</w:t>
      </w:r>
    </w:p>
    <w:p w:rsidR="00B675E9" w:rsidRPr="001C3005" w:rsidRDefault="00B675E9" w:rsidP="001C3005">
      <w:pPr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Cs w:val="26"/>
          <w:vertAlign w:val="superscript"/>
        </w:rPr>
      </w:pPr>
      <w:bookmarkStart w:id="3" w:name="Par644"/>
      <w:bookmarkEnd w:id="3"/>
      <w:r w:rsidRPr="001C3005">
        <w:rPr>
          <w:rFonts w:ascii="Times New Roman" w:hAnsi="Times New Roman" w:cs="Times New Roman"/>
          <w:b/>
          <w:bCs/>
          <w:szCs w:val="26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  <w:r w:rsidRPr="001C3005">
        <w:rPr>
          <w:rFonts w:ascii="Times New Roman" w:hAnsi="Times New Roman" w:cs="Times New Roman"/>
          <w:bCs/>
          <w:szCs w:val="26"/>
          <w:vertAlign w:val="superscript"/>
        </w:rPr>
        <w:t>8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5.1. Предмет жалобы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Заявитель может обратиться с жалобой на решение и действия (бездействие) Администрации, должностных лиц Администрации либо сотрудников Администрации, предоставляющих муниципальную услугу, в том числе в следующих случаях: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1) нарушение срока регистрации заявления заявителя о предоставлении муниципальной услуги;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2) нарушение срока предоставления муниципальной услуги;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 для предоставления муниципальной услуги;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Тюменской области для предоставления муниципальной услуги, у заявителя;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области;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области;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5.2. Сроки рассмотрения жалобы</w:t>
      </w:r>
    </w:p>
    <w:p w:rsidR="00B675E9" w:rsidRPr="001C3005" w:rsidRDefault="00B675E9" w:rsidP="001C3005">
      <w:pPr>
        <w:autoSpaceDE w:val="0"/>
        <w:autoSpaceDN w:val="0"/>
        <w:rPr>
          <w:rFonts w:ascii="Times New Roman" w:hAnsi="Times New Roman" w:cs="Times New Roman"/>
          <w:szCs w:val="26"/>
        </w:rPr>
      </w:pPr>
      <w:r w:rsidRPr="001C3005">
        <w:rPr>
          <w:rFonts w:ascii="Times New Roman" w:hAnsi="Times New Roman" w:cs="Times New Roman"/>
          <w:szCs w:val="26"/>
        </w:rPr>
        <w:t>Жалоба, поступившая в Администрацию, подлежит рассмотрению Главой Администрации</w:t>
      </w:r>
      <w:r w:rsidRPr="001C3005">
        <w:rPr>
          <w:rStyle w:val="a6"/>
          <w:rFonts w:ascii="Times New Roman" w:hAnsi="Times New Roman" w:cs="Times New Roman"/>
          <w:szCs w:val="26"/>
        </w:rPr>
        <w:footnoteReference w:id="8"/>
      </w:r>
      <w:r w:rsidRPr="001C3005">
        <w:rPr>
          <w:rFonts w:ascii="Times New Roman" w:hAnsi="Times New Roman" w:cs="Times New Roman"/>
          <w:szCs w:val="26"/>
        </w:rPr>
        <w:t xml:space="preserve"> либо должностным лицом, наделенным полномочиями по рассмотрению жалоб,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75E9" w:rsidRDefault="00B675E9" w:rsidP="001C3005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</w:p>
    <w:p w:rsidR="00B675E9" w:rsidRDefault="00B675E9" w:rsidP="001C3005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</w:p>
    <w:p w:rsidR="00B675E9" w:rsidRDefault="00B675E9" w:rsidP="001C3005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</w:p>
    <w:p w:rsidR="00B675E9" w:rsidRDefault="00B675E9" w:rsidP="001C3005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</w:p>
    <w:p w:rsidR="00B675E9" w:rsidRDefault="00B675E9" w:rsidP="001C3005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</w:p>
    <w:p w:rsidR="00B675E9" w:rsidRDefault="00B675E9" w:rsidP="001C3005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</w:p>
    <w:p w:rsidR="00B675E9" w:rsidRDefault="00B675E9" w:rsidP="001C3005">
      <w:pPr>
        <w:ind w:firstLine="567"/>
        <w:jc w:val="right"/>
        <w:rPr>
          <w:rFonts w:asciiTheme="minorHAnsi" w:hAnsiTheme="minorHAnsi" w:cstheme="minorHAnsi"/>
          <w:sz w:val="24"/>
          <w:szCs w:val="24"/>
        </w:rPr>
        <w:sectPr w:rsidR="00B675E9" w:rsidSect="00937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E9" w:rsidRPr="001053D1" w:rsidRDefault="00B675E9" w:rsidP="00B675E9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</w:p>
    <w:p w:rsidR="00B675E9" w:rsidRDefault="00B675E9" w:rsidP="00B675E9">
      <w:pPr>
        <w:ind w:firstLine="567"/>
        <w:jc w:val="right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t>Приложение №1</w:t>
      </w:r>
    </w:p>
    <w:p w:rsidR="00B675E9" w:rsidRDefault="00B675E9" w:rsidP="00B675E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t>к Административному регламенту</w:t>
      </w:r>
    </w:p>
    <w:p w:rsidR="00B675E9" w:rsidRDefault="00B675E9" w:rsidP="00B675E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t>(бланк заявления)</w:t>
      </w:r>
    </w:p>
    <w:p w:rsidR="00B675E9" w:rsidRDefault="00B675E9" w:rsidP="00B675E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tbl>
      <w:tblPr>
        <w:tblStyle w:val="1"/>
        <w:tblW w:w="10350" w:type="dxa"/>
        <w:tblLayout w:type="fixed"/>
        <w:tblLook w:val="04A0"/>
      </w:tblPr>
      <w:tblGrid>
        <w:gridCol w:w="440"/>
        <w:gridCol w:w="654"/>
        <w:gridCol w:w="291"/>
        <w:gridCol w:w="1844"/>
        <w:gridCol w:w="2582"/>
        <w:gridCol w:w="2695"/>
        <w:gridCol w:w="1844"/>
      </w:tblGrid>
      <w:tr w:rsidR="00B675E9" w:rsidTr="00CE2860">
        <w:trPr>
          <w:trHeight w:val="29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413103" w:rsidP="00CE2860">
            <w:pPr>
              <w:autoSpaceDE w:val="0"/>
              <w:autoSpaceDN w:val="0"/>
              <w:adjustRightInd w:val="0"/>
              <w:ind w:right="-2" w:firstLine="0"/>
              <w:jc w:val="right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Cs w:val="26"/>
              </w:rPr>
              <w:t xml:space="preserve">администрация  </w:t>
            </w:r>
            <w:r w:rsidR="001C3005">
              <w:rPr>
                <w:rFonts w:cs="Arial"/>
                <w:color w:val="000000" w:themeColor="text1"/>
                <w:sz w:val="24"/>
                <w:szCs w:val="24"/>
              </w:rPr>
              <w:t>Горнослинкинского</w:t>
            </w:r>
          </w:p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right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Cs w:val="26"/>
              </w:rPr>
              <w:t>муниципального образования</w:t>
            </w:r>
          </w:p>
        </w:tc>
      </w:tr>
      <w:tr w:rsidR="00B675E9" w:rsidTr="00CE2860">
        <w:trPr>
          <w:trHeight w:val="30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75E9" w:rsidRDefault="00B675E9" w:rsidP="00CE2860">
            <w:pPr>
              <w:ind w:left="113" w:right="113" w:firstLine="0"/>
              <w:jc w:val="center"/>
              <w:rPr>
                <w:rFonts w:cs="Arial"/>
                <w:b/>
                <w:color w:val="000000" w:themeColor="text1"/>
                <w:szCs w:val="26"/>
              </w:rPr>
            </w:pPr>
            <w:r>
              <w:rPr>
                <w:rFonts w:cs="Arial"/>
                <w:b/>
                <w:color w:val="000000" w:themeColor="text1"/>
                <w:szCs w:val="26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контактные данные</w:t>
            </w:r>
          </w:p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675E9" w:rsidTr="00CE2860">
        <w:trPr>
          <w:trHeight w:val="30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9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ind w:firstLine="0"/>
              <w:jc w:val="left"/>
              <w:rPr>
                <w:rFonts w:cs="Arial"/>
                <w:b/>
                <w:color w:val="000000" w:themeColor="text1"/>
                <w:szCs w:val="2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2F78D2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F78D2">
              <w:rPr>
                <w:noProof/>
                <w:lang w:eastAsia="ru-RU"/>
              </w:rPr>
              <w:pict>
                <v:rect id="Прямоугольник 6" o:spid="_x0000_s1026" style="position:absolute;left:0;text-align:left;margin-left:-3.6pt;margin-top:2.85pt;width:7.35pt;height:8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+M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iRIBSVqP2/fbz+1P9q77Yf2S3vXft9+bH+2X9tvaGj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" filled="f" strokecolor="#243f60" strokeweight="2p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675E9" w:rsidTr="00CE2860">
        <w:trPr>
          <w:trHeight w:val="30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9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ind w:firstLine="0"/>
              <w:jc w:val="left"/>
              <w:rPr>
                <w:rFonts w:cs="Arial"/>
                <w:b/>
                <w:color w:val="000000" w:themeColor="text1"/>
                <w:szCs w:val="2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2F78D2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5" o:spid="_x0000_s1027" style="position:absolute;left:0;text-align:left;margin-left:-.4pt;margin-top:0;width:7.35pt;height:8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Pg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" filled="f" strokecolor="#243f60" strokeweight="2p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Представитель физического лица (гражданина)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9" w:rsidRDefault="00B675E9" w:rsidP="00CE2860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a7"/>
        <w:tblW w:w="10369" w:type="dxa"/>
        <w:tblLook w:val="04A0"/>
      </w:tblPr>
      <w:tblGrid>
        <w:gridCol w:w="961"/>
        <w:gridCol w:w="581"/>
        <w:gridCol w:w="3760"/>
        <w:gridCol w:w="5067"/>
      </w:tblGrid>
      <w:tr w:rsidR="00B675E9" w:rsidTr="00CE2860">
        <w:trPr>
          <w:trHeight w:val="303"/>
        </w:trPr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firstLine="142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Прошу выдать выписку из похозяйственной книги в отношении личного подсобного хозяйства по адресу: ________________________________________________________</w:t>
            </w:r>
          </w:p>
          <w:p w:rsidR="00B675E9" w:rsidRDefault="00B675E9" w:rsidP="00CE286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для _______________________________________________________________________</w:t>
            </w:r>
          </w:p>
          <w:p w:rsidR="00B675E9" w:rsidRDefault="00B675E9" w:rsidP="00CE2860">
            <w:pPr>
              <w:autoSpaceDE w:val="0"/>
              <w:autoSpaceDN w:val="0"/>
              <w:adjustRightInd w:val="0"/>
              <w:ind w:firstLine="142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(указать цель получения выписки, перечень запрашиваемых сведений из похозяйственной книги)</w:t>
            </w:r>
          </w:p>
        </w:tc>
      </w:tr>
      <w:tr w:rsidR="00B675E9" w:rsidTr="00CE2860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B675E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Cs w:val="26"/>
              </w:rPr>
              <w:t xml:space="preserve">  </w:t>
            </w:r>
          </w:p>
        </w:tc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Документы, прилагаемые к заявлению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в обязательном порядке: </w:t>
            </w:r>
          </w:p>
        </w:tc>
      </w:tr>
      <w:tr w:rsidR="00B675E9" w:rsidTr="00CE2860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2F78D2" w:rsidP="00CE28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2F78D2">
              <w:rPr>
                <w:noProof/>
                <w:lang w:eastAsia="ru-RU"/>
              </w:rPr>
              <w:pict>
                <v:rect id="Прямоугольник 4" o:spid="_x0000_s1028" style="position:absolute;left:0;text-align:left;margin-left:2pt;margin-top:2.65pt;width:7.35pt;height:8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jE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" filled="f" strokecolor="#243f60" strokeweight="2pt"/>
              </w:pic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  <w:t>копия документа, удостоверяющий полномочия представителя заявителя, в случае подачи заявления представителем заявителя</w:t>
            </w:r>
          </w:p>
        </w:tc>
      </w:tr>
      <w:tr w:rsidR="00B675E9" w:rsidTr="00CE2860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9" w:rsidRDefault="00B675E9" w:rsidP="00B675E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B675E9" w:rsidTr="00CE286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B675E9" w:rsidTr="00CE2860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9" w:rsidRDefault="00B675E9" w:rsidP="00B675E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B675E9" w:rsidTr="00CE286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9" w:rsidRDefault="00B675E9" w:rsidP="00CE28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B675E9" w:rsidRDefault="00B675E9" w:rsidP="00B675E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p w:rsidR="004325D8" w:rsidRDefault="004325D8" w:rsidP="00B675E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p w:rsidR="004325D8" w:rsidRDefault="004325D8" w:rsidP="00B675E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p w:rsidR="00B675E9" w:rsidRDefault="00B675E9" w:rsidP="00B675E9">
      <w:pPr>
        <w:jc w:val="right"/>
        <w:rPr>
          <w:rFonts w:cs="Arial"/>
          <w:color w:val="000000" w:themeColor="text1"/>
          <w:sz w:val="24"/>
          <w:szCs w:val="24"/>
        </w:rPr>
      </w:pPr>
    </w:p>
    <w:p w:rsidR="00B675E9" w:rsidRDefault="00B675E9" w:rsidP="00B675E9">
      <w:pPr>
        <w:jc w:val="right"/>
        <w:rPr>
          <w:rFonts w:cs="Arial"/>
          <w:color w:val="000000" w:themeColor="text1"/>
          <w:sz w:val="24"/>
          <w:szCs w:val="24"/>
        </w:rPr>
      </w:pPr>
    </w:p>
    <w:p w:rsidR="00B675E9" w:rsidRDefault="00B675E9" w:rsidP="00B675E9">
      <w:pPr>
        <w:jc w:val="righ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Приложение №2</w:t>
      </w:r>
    </w:p>
    <w:p w:rsidR="00B675E9" w:rsidRDefault="00B675E9" w:rsidP="00B675E9">
      <w:pPr>
        <w:autoSpaceDE w:val="0"/>
        <w:autoSpaceDN w:val="0"/>
        <w:adjustRightInd w:val="0"/>
        <w:jc w:val="righ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к Административному регламенту</w:t>
      </w:r>
    </w:p>
    <w:p w:rsidR="00B675E9" w:rsidRDefault="00B675E9" w:rsidP="00B675E9">
      <w:pPr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</w:p>
    <w:p w:rsidR="00B675E9" w:rsidRDefault="00B675E9" w:rsidP="00B675E9">
      <w:pPr>
        <w:ind w:firstLine="0"/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Блок-схема</w:t>
      </w:r>
    </w:p>
    <w:p w:rsidR="00B675E9" w:rsidRDefault="00B675E9" w:rsidP="00B675E9">
      <w:pPr>
        <w:ind w:firstLine="0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последовательности действий при предоставлении муниципальной услуги: «</w:t>
      </w:r>
      <w:r>
        <w:rPr>
          <w:rFonts w:cs="Arial"/>
          <w:b/>
          <w:color w:val="000000" w:themeColor="text1"/>
          <w:sz w:val="24"/>
          <w:szCs w:val="24"/>
        </w:rPr>
        <w:t>Выдача выписки из похозяйственной книги</w:t>
      </w:r>
      <w:r>
        <w:rPr>
          <w:rFonts w:cs="Arial"/>
          <w:color w:val="000000" w:themeColor="text1"/>
          <w:sz w:val="24"/>
          <w:szCs w:val="24"/>
        </w:rPr>
        <w:t>»</w:t>
      </w:r>
    </w:p>
    <w:p w:rsidR="00B675E9" w:rsidRDefault="00B675E9" w:rsidP="00B675E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5E9" w:rsidRDefault="002F78D2" w:rsidP="00B675E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8D2">
        <w:rPr>
          <w:noProof/>
          <w:lang w:eastAsia="ru-RU"/>
        </w:rPr>
        <w:pict>
          <v:line id="Прямая соединительная линия 3" o:spid="_x0000_s1029" style="position:absolute;left:0;text-align:left;z-index:251663360;visibility:visible;mso-wrap-distance-left:3.17497mm;mso-wrap-distance-right:3.17497mm;mso-position-horizontal:center;mso-position-horizontal-relative:page" from="0,69.3pt" to="0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M7YgIAAHkEAAAOAAAAZHJzL2Uyb0RvYy54bWysVM1uEzEQviPxDpbv6WaTN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">
            <v:stroke endarrow="block"/>
            <w10:wrap anchorx="page"/>
          </v:line>
        </w:pict>
      </w:r>
      <w:bookmarkStart w:id="4" w:name="_GoBack"/>
      <w:bookmarkEnd w:id="4"/>
      <w:r w:rsidRPr="002F78D2">
        <w:rPr>
          <w:noProof/>
          <w:lang w:eastAsia="ru-RU"/>
        </w:rPr>
        <w:pict>
          <v:rect id="Прямоугольник 2" o:spid="_x0000_s1030" style="position:absolute;left:0;text-align:left;margin-left:59.35pt;margin-top:87.6pt;width:418.55pt;height:42.4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" strokeweight="2.25pt">
            <v:textbox style="mso-next-textbox:#Прямоугольник 2">
              <w:txbxContent>
                <w:p w:rsidR="00B675E9" w:rsidRDefault="00B675E9" w:rsidP="00B675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Рассмотрение Заявления и </w:t>
                  </w:r>
                  <w:r>
                    <w:rPr>
                      <w:rFonts w:cs="Arial"/>
                      <w:i/>
                      <w:color w:val="000000" w:themeColor="text1"/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  <w10:wrap anchorx="margin"/>
          </v:rect>
        </w:pict>
      </w:r>
      <w:r w:rsidRPr="002F78D2">
        <w:rPr>
          <w:noProof/>
          <w:lang w:eastAsia="ru-RU"/>
        </w:rPr>
        <w:pict>
          <v:rect id="Прямоугольник 1" o:spid="_x0000_s1031" style="position:absolute;left:0;text-align:left;margin-left:62.6pt;margin-top:11.15pt;width:412.65pt;height:5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" strokeweight="2.25pt">
            <v:textbox style="mso-next-textbox:#Прямоугольник 1">
              <w:txbxContent>
                <w:p w:rsidR="00B675E9" w:rsidRDefault="00B675E9" w:rsidP="00B675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Arial"/>
                      <w:i/>
                      <w:color w:val="000000" w:themeColor="text1"/>
                      <w:sz w:val="24"/>
                      <w:szCs w:val="24"/>
                    </w:rPr>
                    <w:t xml:space="preserve">Прием и регистрация Заявления и документов, необходимых для выдачи </w:t>
                  </w:r>
                  <w:r>
                    <w:rPr>
                      <w:rFonts w:cs="Arial"/>
                      <w:i/>
                      <w:color w:val="000000" w:themeColor="text1"/>
                      <w:sz w:val="24"/>
                      <w:szCs w:val="24"/>
                    </w:rPr>
                    <w:t>Выписки</w:t>
                  </w:r>
                </w:p>
              </w:txbxContent>
            </v:textbox>
          </v:rect>
        </w:pict>
      </w:r>
    </w:p>
    <w:p w:rsidR="00B675E9" w:rsidRDefault="00B675E9" w:rsidP="00B675E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p w:rsidR="00B675E9" w:rsidRDefault="00B675E9" w:rsidP="00B675E9">
      <w:pPr>
        <w:ind w:firstLine="567"/>
        <w:jc w:val="center"/>
        <w:rPr>
          <w:b/>
          <w:color w:val="000000" w:themeColor="text1"/>
          <w:szCs w:val="26"/>
        </w:rPr>
      </w:pPr>
    </w:p>
    <w:p w:rsidR="00B675E9" w:rsidRDefault="00B675E9" w:rsidP="00B675E9">
      <w:pPr>
        <w:ind w:firstLine="567"/>
        <w:rPr>
          <w:color w:val="000000" w:themeColor="text1"/>
          <w:szCs w:val="26"/>
        </w:rPr>
      </w:pPr>
    </w:p>
    <w:p w:rsidR="00B675E9" w:rsidRDefault="00B675E9" w:rsidP="00B675E9">
      <w:pPr>
        <w:ind w:firstLine="567"/>
        <w:rPr>
          <w:color w:val="000000" w:themeColor="text1"/>
          <w:szCs w:val="26"/>
        </w:rPr>
      </w:pPr>
    </w:p>
    <w:p w:rsidR="00B675E9" w:rsidRDefault="00B675E9" w:rsidP="00B675E9">
      <w:pPr>
        <w:ind w:firstLine="567"/>
        <w:rPr>
          <w:color w:val="000000" w:themeColor="text1"/>
          <w:szCs w:val="26"/>
        </w:rPr>
      </w:pPr>
    </w:p>
    <w:p w:rsidR="00B675E9" w:rsidRDefault="00B675E9" w:rsidP="00B675E9">
      <w:pPr>
        <w:ind w:firstLine="567"/>
        <w:rPr>
          <w:color w:val="000000" w:themeColor="text1"/>
          <w:szCs w:val="26"/>
        </w:rPr>
      </w:pPr>
    </w:p>
    <w:p w:rsidR="009377B1" w:rsidRDefault="009377B1"/>
    <w:sectPr w:rsidR="009377B1" w:rsidSect="00B675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AA" w:rsidRDefault="00F448AA" w:rsidP="00B675E9">
      <w:r>
        <w:separator/>
      </w:r>
    </w:p>
  </w:endnote>
  <w:endnote w:type="continuationSeparator" w:id="1">
    <w:p w:rsidR="00F448AA" w:rsidRDefault="00F448AA" w:rsidP="00B6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AA" w:rsidRDefault="00F448AA" w:rsidP="00B675E9">
      <w:r>
        <w:separator/>
      </w:r>
    </w:p>
  </w:footnote>
  <w:footnote w:type="continuationSeparator" w:id="1">
    <w:p w:rsidR="00F448AA" w:rsidRDefault="00F448AA" w:rsidP="00B675E9">
      <w:r>
        <w:continuationSeparator/>
      </w:r>
    </w:p>
  </w:footnote>
  <w:footnote w:id="2">
    <w:p w:rsidR="00B675E9" w:rsidRDefault="00B675E9" w:rsidP="004325D8">
      <w:pPr>
        <w:pStyle w:val="a4"/>
        <w:ind w:firstLine="0"/>
        <w:rPr>
          <w:rFonts w:asciiTheme="minorHAnsi" w:hAnsiTheme="minorHAnsi"/>
          <w:i/>
          <w:sz w:val="18"/>
          <w:szCs w:val="18"/>
        </w:rPr>
      </w:pPr>
    </w:p>
  </w:footnote>
  <w:footnote w:id="3">
    <w:p w:rsidR="00B675E9" w:rsidRDefault="00B675E9" w:rsidP="004325D8">
      <w:pPr>
        <w:pStyle w:val="a4"/>
        <w:ind w:firstLine="0"/>
        <w:rPr>
          <w:rFonts w:cs="Arial"/>
          <w:i/>
          <w:sz w:val="18"/>
          <w:szCs w:val="18"/>
        </w:rPr>
      </w:pPr>
    </w:p>
  </w:footnote>
  <w:footnote w:id="4">
    <w:p w:rsidR="00B675E9" w:rsidRDefault="00B675E9" w:rsidP="004325D8">
      <w:pPr>
        <w:pStyle w:val="a4"/>
        <w:ind w:firstLine="0"/>
        <w:rPr>
          <w:i/>
          <w:sz w:val="18"/>
          <w:szCs w:val="18"/>
        </w:rPr>
      </w:pPr>
    </w:p>
  </w:footnote>
  <w:footnote w:id="5">
    <w:p w:rsidR="00B675E9" w:rsidRDefault="00B675E9" w:rsidP="004325D8">
      <w:pPr>
        <w:pStyle w:val="a4"/>
        <w:ind w:firstLine="0"/>
        <w:rPr>
          <w:rFonts w:asciiTheme="minorHAnsi" w:hAnsiTheme="minorHAnsi"/>
          <w:i/>
          <w:sz w:val="18"/>
          <w:szCs w:val="18"/>
        </w:rPr>
      </w:pPr>
    </w:p>
  </w:footnote>
  <w:footnote w:id="6">
    <w:p w:rsidR="00B675E9" w:rsidRDefault="00B675E9" w:rsidP="004325D8">
      <w:pPr>
        <w:pStyle w:val="a4"/>
        <w:ind w:firstLine="0"/>
      </w:pPr>
    </w:p>
  </w:footnote>
  <w:footnote w:id="7">
    <w:p w:rsidR="00B675E9" w:rsidRDefault="00B675E9" w:rsidP="004325D8">
      <w:pPr>
        <w:pStyle w:val="a4"/>
        <w:ind w:firstLine="0"/>
      </w:pPr>
    </w:p>
  </w:footnote>
  <w:footnote w:id="8">
    <w:p w:rsidR="00B675E9" w:rsidRDefault="00B675E9" w:rsidP="004325D8">
      <w:pPr>
        <w:pStyle w:val="a4"/>
        <w:ind w:firstLine="0"/>
        <w:rPr>
          <w:sz w:val="18"/>
          <w:szCs w:val="18"/>
        </w:rPr>
      </w:pPr>
      <w:r>
        <w:rPr>
          <w:rStyle w:val="a6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C7EB1"/>
    <w:multiLevelType w:val="hybridMultilevel"/>
    <w:tmpl w:val="C62ADE56"/>
    <w:lvl w:ilvl="0" w:tplc="47A024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5E9"/>
    <w:rsid w:val="00065CD7"/>
    <w:rsid w:val="0011072B"/>
    <w:rsid w:val="00194555"/>
    <w:rsid w:val="001B22B2"/>
    <w:rsid w:val="001C3005"/>
    <w:rsid w:val="001F6EE7"/>
    <w:rsid w:val="002F78D2"/>
    <w:rsid w:val="00366DEF"/>
    <w:rsid w:val="00413103"/>
    <w:rsid w:val="004325D8"/>
    <w:rsid w:val="004352DA"/>
    <w:rsid w:val="00467E50"/>
    <w:rsid w:val="004F759E"/>
    <w:rsid w:val="00552494"/>
    <w:rsid w:val="00555352"/>
    <w:rsid w:val="00602977"/>
    <w:rsid w:val="00736470"/>
    <w:rsid w:val="00745EE0"/>
    <w:rsid w:val="007555BE"/>
    <w:rsid w:val="007809FE"/>
    <w:rsid w:val="007B51EA"/>
    <w:rsid w:val="0088187F"/>
    <w:rsid w:val="008D0EB4"/>
    <w:rsid w:val="008F4B32"/>
    <w:rsid w:val="009377B1"/>
    <w:rsid w:val="00967E02"/>
    <w:rsid w:val="00A24876"/>
    <w:rsid w:val="00A40C45"/>
    <w:rsid w:val="00A84B0F"/>
    <w:rsid w:val="00A87172"/>
    <w:rsid w:val="00B675E9"/>
    <w:rsid w:val="00B86995"/>
    <w:rsid w:val="00C66721"/>
    <w:rsid w:val="00D73F28"/>
    <w:rsid w:val="00D75C91"/>
    <w:rsid w:val="00DC5152"/>
    <w:rsid w:val="00E2719E"/>
    <w:rsid w:val="00EC266B"/>
    <w:rsid w:val="00EE648F"/>
    <w:rsid w:val="00F00CED"/>
    <w:rsid w:val="00F415D6"/>
    <w:rsid w:val="00F448AA"/>
    <w:rsid w:val="00FA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E9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E9"/>
    <w:pPr>
      <w:ind w:left="720"/>
      <w:contextualSpacing/>
    </w:pPr>
  </w:style>
  <w:style w:type="paragraph" w:customStyle="1" w:styleId="ConsPlusNormal">
    <w:name w:val="ConsPlusNormal"/>
    <w:rsid w:val="00B67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B675E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675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75E9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75E9"/>
    <w:rPr>
      <w:vertAlign w:val="superscript"/>
    </w:rPr>
  </w:style>
  <w:style w:type="table" w:styleId="a7">
    <w:name w:val="Table Grid"/>
    <w:basedOn w:val="a1"/>
    <w:uiPriority w:val="59"/>
    <w:rsid w:val="00B6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6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3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3103"/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59B4-0691-4AEC-B849-0F1DC685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Osinnik</Company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2016-06-29T07:52:00Z</cp:lastPrinted>
  <dcterms:created xsi:type="dcterms:W3CDTF">2016-06-29T11:43:00Z</dcterms:created>
  <dcterms:modified xsi:type="dcterms:W3CDTF">2016-06-29T11:54:00Z</dcterms:modified>
</cp:coreProperties>
</file>